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3D0850" w14:textId="4B446F9C" w:rsidR="00965603" w:rsidRPr="00145271" w:rsidRDefault="005E00F2" w:rsidP="00CC7D2F">
      <w:pPr>
        <w:pStyle w:val="Pargrafdellista"/>
        <w:numPr>
          <w:ilvl w:val="0"/>
          <w:numId w:val="4"/>
        </w:numPr>
        <w:tabs>
          <w:tab w:val="center" w:pos="4535"/>
        </w:tabs>
        <w:ind w:left="426" w:hanging="426"/>
        <w:rPr>
          <w:rFonts w:ascii="Nunito" w:hAnsi="Nunito" w:cs="Arial"/>
          <w:b/>
          <w:sz w:val="20"/>
          <w:szCs w:val="20"/>
          <w:lang w:val="ca-ES"/>
        </w:rPr>
      </w:pPr>
      <w:r>
        <w:rPr>
          <w:rFonts w:ascii="Nunito" w:hAnsi="Nunito" w:cs="Arial"/>
          <w:b/>
          <w:sz w:val="20"/>
          <w:szCs w:val="20"/>
          <w:lang w:val="ca-ES"/>
        </w:rPr>
        <w:t xml:space="preserve">  </w:t>
      </w:r>
      <w:r w:rsidR="00965603" w:rsidRPr="00145271">
        <w:rPr>
          <w:rFonts w:ascii="Nunito" w:hAnsi="Nunito" w:cs="Arial"/>
          <w:b/>
          <w:sz w:val="20"/>
          <w:szCs w:val="20"/>
          <w:lang w:val="ca-ES"/>
        </w:rPr>
        <w:t>MEMÒRIA DESCRIPTIVA</w:t>
      </w:r>
    </w:p>
    <w:p w14:paraId="3674D275" w14:textId="77777777" w:rsidR="00965603" w:rsidRPr="00145271" w:rsidRDefault="00965603" w:rsidP="001161AB">
      <w:pPr>
        <w:pStyle w:val="Pargrafdellista"/>
        <w:tabs>
          <w:tab w:val="center" w:pos="4535"/>
        </w:tabs>
        <w:rPr>
          <w:rFonts w:ascii="Nunito" w:hAnsi="Nunito" w:cs="Arial"/>
          <w:b/>
          <w:sz w:val="20"/>
          <w:szCs w:val="20"/>
          <w:lang w:val="ca-ES"/>
        </w:rPr>
      </w:pPr>
      <w:r w:rsidRPr="00145271">
        <w:rPr>
          <w:rFonts w:ascii="Nunito" w:hAnsi="Nunito" w:cs="Arial"/>
          <w:b/>
          <w:sz w:val="20"/>
          <w:szCs w:val="20"/>
          <w:lang w:val="ca-ES"/>
        </w:rPr>
        <w:tab/>
      </w:r>
    </w:p>
    <w:p w14:paraId="3ABAB3D6" w14:textId="77777777" w:rsidR="00965603" w:rsidRPr="00145271" w:rsidRDefault="00965603" w:rsidP="001161AB">
      <w:pPr>
        <w:pStyle w:val="Pargrafdellista"/>
        <w:spacing w:after="120" w:line="240" w:lineRule="auto"/>
        <w:ind w:left="0"/>
        <w:jc w:val="both"/>
        <w:rPr>
          <w:rFonts w:ascii="Nunito" w:hAnsi="Nunito" w:cs="Arial"/>
          <w:b/>
          <w:sz w:val="20"/>
          <w:szCs w:val="20"/>
          <w:lang w:val="ca-ES" w:eastAsia="es-ES"/>
        </w:rPr>
      </w:pPr>
      <w:r w:rsidRPr="00145271">
        <w:rPr>
          <w:rFonts w:ascii="Nunito" w:hAnsi="Nunito" w:cs="Arial"/>
          <w:b/>
          <w:sz w:val="20"/>
          <w:szCs w:val="20"/>
          <w:lang w:val="ca-ES" w:eastAsia="es-ES"/>
        </w:rPr>
        <w:t>MD1. INFORMACIÓ PRÈVIA: ANTECEDENTS I CONDICIONS DE PARTIDA</w:t>
      </w:r>
    </w:p>
    <w:p w14:paraId="2791F0B6" w14:textId="77777777" w:rsidR="00965603" w:rsidRPr="00145271" w:rsidRDefault="00965603" w:rsidP="001161AB">
      <w:pPr>
        <w:pStyle w:val="Pargrafdellista"/>
        <w:spacing w:after="120" w:line="240" w:lineRule="auto"/>
        <w:ind w:left="1440"/>
        <w:jc w:val="both"/>
        <w:rPr>
          <w:rFonts w:ascii="Nunito" w:hAnsi="Nunito" w:cs="Arial"/>
          <w:b/>
          <w:sz w:val="20"/>
          <w:szCs w:val="20"/>
          <w:lang w:val="ca-ES" w:eastAsia="es-ES"/>
        </w:rPr>
      </w:pPr>
    </w:p>
    <w:p w14:paraId="24CC3309" w14:textId="0D9D23D0" w:rsidR="00965603" w:rsidRPr="00145271" w:rsidRDefault="00965603" w:rsidP="001161AB">
      <w:pPr>
        <w:jc w:val="both"/>
        <w:rPr>
          <w:rFonts w:ascii="Nunito" w:hAnsi="Nunito" w:cs="Arial"/>
          <w:sz w:val="20"/>
          <w:szCs w:val="20"/>
          <w:lang w:val="ca-ES"/>
        </w:rPr>
      </w:pPr>
      <w:r w:rsidRPr="00145271">
        <w:rPr>
          <w:rFonts w:ascii="Nunito" w:hAnsi="Nunito" w:cs="Arial"/>
          <w:sz w:val="20"/>
          <w:szCs w:val="20"/>
          <w:lang w:val="ca-ES"/>
        </w:rPr>
        <w:t>Es rep per part de la propietat l'encàrrec de la redacció del projecte de reforma de l’àrea administrativa del Pavelló 2 – Planta 5, de l'Hospital Clínic de Barcelona al Carrer de Villarroel, 170, del districte de l'Eixample Esquerra a Barcelona, codi postal 08036.</w:t>
      </w:r>
    </w:p>
    <w:p w14:paraId="48CEAD98" w14:textId="10F47435" w:rsidR="00965603" w:rsidRPr="00145271" w:rsidRDefault="000B03A9" w:rsidP="001161AB">
      <w:pPr>
        <w:jc w:val="both"/>
        <w:rPr>
          <w:rFonts w:ascii="Nunito" w:hAnsi="Nunito" w:cs="Arial"/>
          <w:sz w:val="20"/>
          <w:szCs w:val="20"/>
          <w:lang w:val="ca-ES"/>
        </w:rPr>
      </w:pPr>
      <w:r w:rsidRPr="00145271">
        <w:rPr>
          <w:rFonts w:ascii="Nunito" w:hAnsi="Nunito" w:cs="Arial"/>
          <w:sz w:val="20"/>
          <w:szCs w:val="20"/>
          <w:lang w:val="ca-ES"/>
        </w:rPr>
        <w:t xml:space="preserve">El </w:t>
      </w:r>
      <w:r w:rsidR="003521A3" w:rsidRPr="00145271">
        <w:rPr>
          <w:rFonts w:ascii="Nunito" w:hAnsi="Nunito" w:cs="Arial"/>
          <w:sz w:val="20"/>
          <w:szCs w:val="20"/>
          <w:lang w:val="ca-ES"/>
        </w:rPr>
        <w:t>projecte</w:t>
      </w:r>
      <w:r w:rsidR="00E8373C" w:rsidRPr="00145271">
        <w:rPr>
          <w:rFonts w:ascii="Nunito" w:hAnsi="Nunito" w:cs="Arial"/>
          <w:sz w:val="20"/>
          <w:szCs w:val="20"/>
          <w:lang w:val="ca-ES"/>
        </w:rPr>
        <w:t xml:space="preserve"> </w:t>
      </w:r>
      <w:r w:rsidR="00531415" w:rsidRPr="00145271">
        <w:rPr>
          <w:rFonts w:ascii="Nunito" w:hAnsi="Nunito" w:cs="Arial"/>
          <w:sz w:val="20"/>
          <w:szCs w:val="20"/>
          <w:lang w:val="ca-ES"/>
        </w:rPr>
        <w:t xml:space="preserve">preveu </w:t>
      </w:r>
      <w:r w:rsidR="00836E28" w:rsidRPr="00145271">
        <w:rPr>
          <w:rFonts w:ascii="Nunito" w:hAnsi="Nunito" w:cs="Arial"/>
          <w:sz w:val="20"/>
          <w:szCs w:val="20"/>
          <w:lang w:val="ca-ES"/>
        </w:rPr>
        <w:t xml:space="preserve">l’adequació funcional de l’àrea administrativa, reordenant els llocs de treball per poder donar lloc a una nova distribució segons necessitats de la direcció del ICAMS. </w:t>
      </w:r>
      <w:r w:rsidR="00CC7D2F" w:rsidRPr="00145271">
        <w:rPr>
          <w:rFonts w:ascii="Nunito" w:hAnsi="Nunito" w:cs="Arial"/>
          <w:sz w:val="20"/>
          <w:szCs w:val="20"/>
          <w:lang w:val="ca-ES"/>
        </w:rPr>
        <w:t xml:space="preserve">Inclou la implantació </w:t>
      </w:r>
      <w:r w:rsidR="00AE00E4" w:rsidRPr="00145271">
        <w:rPr>
          <w:rFonts w:ascii="Nunito" w:hAnsi="Nunito" w:cs="Arial"/>
          <w:sz w:val="20"/>
          <w:szCs w:val="20"/>
          <w:lang w:val="ca-ES"/>
        </w:rPr>
        <w:t>de 5 despatxos</w:t>
      </w:r>
      <w:r w:rsidR="0020354B" w:rsidRPr="00145271">
        <w:rPr>
          <w:rFonts w:ascii="Nunito" w:hAnsi="Nunito" w:cs="Arial"/>
          <w:sz w:val="20"/>
          <w:szCs w:val="20"/>
          <w:lang w:val="ca-ES"/>
        </w:rPr>
        <w:t xml:space="preserve">, 2 sales de treball, </w:t>
      </w:r>
      <w:r w:rsidR="00DC5ADF" w:rsidRPr="00145271">
        <w:rPr>
          <w:rFonts w:ascii="Nunito" w:hAnsi="Nunito" w:cs="Arial"/>
          <w:sz w:val="20"/>
          <w:szCs w:val="20"/>
          <w:lang w:val="ca-ES"/>
        </w:rPr>
        <w:t>3</w:t>
      </w:r>
      <w:r w:rsidR="0020354B" w:rsidRPr="00145271">
        <w:rPr>
          <w:rFonts w:ascii="Nunito" w:hAnsi="Nunito" w:cs="Arial"/>
          <w:sz w:val="20"/>
          <w:szCs w:val="20"/>
          <w:lang w:val="ca-ES"/>
        </w:rPr>
        <w:t xml:space="preserve"> sales de secretaria</w:t>
      </w:r>
      <w:r w:rsidR="00DC5ADF" w:rsidRPr="00145271">
        <w:rPr>
          <w:rFonts w:ascii="Nunito" w:hAnsi="Nunito" w:cs="Arial"/>
          <w:sz w:val="20"/>
          <w:szCs w:val="20"/>
          <w:lang w:val="ca-ES"/>
        </w:rPr>
        <w:t xml:space="preserve"> i un dormitori</w:t>
      </w:r>
      <w:r w:rsidR="000068BC" w:rsidRPr="00145271">
        <w:rPr>
          <w:rFonts w:ascii="Nunito" w:hAnsi="Nunito" w:cs="Arial"/>
          <w:sz w:val="20"/>
          <w:szCs w:val="20"/>
          <w:lang w:val="ca-ES"/>
        </w:rPr>
        <w:t xml:space="preserve">, així com </w:t>
      </w:r>
      <w:r w:rsidR="000B1FA0" w:rsidRPr="00145271">
        <w:rPr>
          <w:rFonts w:ascii="Nunito" w:hAnsi="Nunito" w:cs="Arial"/>
          <w:sz w:val="20"/>
          <w:szCs w:val="20"/>
          <w:lang w:val="ca-ES"/>
        </w:rPr>
        <w:t>l</w:t>
      </w:r>
      <w:r w:rsidR="007216CE" w:rsidRPr="00145271">
        <w:rPr>
          <w:rFonts w:ascii="Nunito" w:hAnsi="Nunito" w:cs="Arial"/>
          <w:sz w:val="20"/>
          <w:szCs w:val="20"/>
          <w:lang w:val="ca-ES"/>
        </w:rPr>
        <w:t>’adequació</w:t>
      </w:r>
      <w:r w:rsidR="00C40EBE" w:rsidRPr="00145271">
        <w:rPr>
          <w:rFonts w:ascii="Nunito" w:hAnsi="Nunito" w:cs="Arial"/>
          <w:sz w:val="20"/>
          <w:szCs w:val="20"/>
          <w:lang w:val="ca-ES"/>
        </w:rPr>
        <w:t xml:space="preserve"> </w:t>
      </w:r>
      <w:r w:rsidR="00BA3F50" w:rsidRPr="00145271">
        <w:rPr>
          <w:rFonts w:ascii="Nunito" w:hAnsi="Nunito" w:cs="Arial"/>
          <w:sz w:val="20"/>
          <w:szCs w:val="20"/>
          <w:lang w:val="ca-ES"/>
        </w:rPr>
        <w:t xml:space="preserve">dels espais </w:t>
      </w:r>
      <w:r w:rsidR="000B1FA0" w:rsidRPr="00145271">
        <w:rPr>
          <w:rFonts w:ascii="Nunito" w:hAnsi="Nunito" w:cs="Arial"/>
          <w:sz w:val="20"/>
          <w:szCs w:val="20"/>
          <w:lang w:val="ca-ES"/>
        </w:rPr>
        <w:t xml:space="preserve">destinats a </w:t>
      </w:r>
      <w:r w:rsidR="00BA3F50" w:rsidRPr="00145271">
        <w:rPr>
          <w:rFonts w:ascii="Nunito" w:hAnsi="Nunito" w:cs="Arial"/>
          <w:sz w:val="20"/>
          <w:szCs w:val="20"/>
          <w:lang w:val="ca-ES"/>
        </w:rPr>
        <w:t>cap de servei</w:t>
      </w:r>
      <w:r w:rsidR="006F0242" w:rsidRPr="00145271">
        <w:rPr>
          <w:rFonts w:ascii="Nunito" w:hAnsi="Nunito" w:cs="Arial"/>
          <w:sz w:val="20"/>
          <w:szCs w:val="20"/>
          <w:lang w:val="ca-ES"/>
        </w:rPr>
        <w:t xml:space="preserve"> i magatzem</w:t>
      </w:r>
      <w:r w:rsidR="000B1FA0" w:rsidRPr="00145271">
        <w:rPr>
          <w:rFonts w:ascii="Nunito" w:hAnsi="Nunito" w:cs="Arial"/>
          <w:sz w:val="20"/>
          <w:szCs w:val="20"/>
          <w:lang w:val="ca-ES"/>
        </w:rPr>
        <w:t>, ja existents,</w:t>
      </w:r>
      <w:r w:rsidR="006F0242" w:rsidRPr="00145271">
        <w:rPr>
          <w:rFonts w:ascii="Nunito" w:hAnsi="Nunito" w:cs="Arial"/>
          <w:sz w:val="20"/>
          <w:szCs w:val="20"/>
          <w:lang w:val="ca-ES"/>
        </w:rPr>
        <w:t xml:space="preserve"> per </w:t>
      </w:r>
      <w:r w:rsidR="000017A2" w:rsidRPr="00145271">
        <w:rPr>
          <w:rFonts w:ascii="Nunito" w:hAnsi="Nunito" w:cs="Arial"/>
          <w:sz w:val="20"/>
          <w:szCs w:val="20"/>
          <w:lang w:val="ca-ES"/>
        </w:rPr>
        <w:t xml:space="preserve">garantir el compliment de </w:t>
      </w:r>
      <w:r w:rsidR="006F0242" w:rsidRPr="00145271">
        <w:rPr>
          <w:rFonts w:ascii="Nunito" w:hAnsi="Nunito" w:cs="Arial"/>
          <w:sz w:val="20"/>
          <w:szCs w:val="20"/>
          <w:lang w:val="ca-ES"/>
        </w:rPr>
        <w:t xml:space="preserve">la normativa </w:t>
      </w:r>
      <w:r w:rsidR="000017A2" w:rsidRPr="00145271">
        <w:rPr>
          <w:rFonts w:ascii="Nunito" w:hAnsi="Nunito" w:cs="Arial"/>
          <w:sz w:val="20"/>
          <w:szCs w:val="20"/>
          <w:lang w:val="ca-ES"/>
        </w:rPr>
        <w:t xml:space="preserve">de protecció contra incendis vigent. </w:t>
      </w:r>
    </w:p>
    <w:p w14:paraId="2C62DC07" w14:textId="77777777" w:rsidR="00446E76" w:rsidRPr="00145271" w:rsidRDefault="00446E76" w:rsidP="002E1981">
      <w:pPr>
        <w:spacing w:after="120" w:line="240" w:lineRule="auto"/>
        <w:jc w:val="both"/>
        <w:rPr>
          <w:rFonts w:ascii="Nunito" w:hAnsi="Nunito" w:cs="Arial"/>
          <w:b/>
          <w:sz w:val="20"/>
          <w:szCs w:val="20"/>
          <w:lang w:val="ca-ES" w:eastAsia="es-ES"/>
        </w:rPr>
      </w:pPr>
    </w:p>
    <w:p w14:paraId="6B5C9FB6" w14:textId="77777777" w:rsidR="000244EF" w:rsidRPr="00145271" w:rsidRDefault="000244EF" w:rsidP="00CE4207">
      <w:pPr>
        <w:spacing w:after="120" w:line="240" w:lineRule="auto"/>
        <w:jc w:val="both"/>
        <w:rPr>
          <w:rFonts w:ascii="Nunito" w:hAnsi="Nunito" w:cs="Arial"/>
          <w:b/>
          <w:sz w:val="20"/>
          <w:szCs w:val="20"/>
          <w:lang w:val="ca-ES" w:eastAsia="es-ES"/>
        </w:rPr>
      </w:pPr>
      <w:r w:rsidRPr="00145271">
        <w:rPr>
          <w:rFonts w:ascii="Nunito" w:hAnsi="Nunito" w:cs="Arial"/>
          <w:b/>
          <w:sz w:val="20"/>
          <w:szCs w:val="20"/>
          <w:lang w:val="ca-ES" w:eastAsia="es-ES"/>
        </w:rPr>
        <w:t>MD2. DESCRIPCIÓ DEL PROJECTE</w:t>
      </w:r>
    </w:p>
    <w:p w14:paraId="5B680413" w14:textId="77777777" w:rsidR="000244EF" w:rsidRPr="00145271" w:rsidRDefault="000244EF" w:rsidP="00CE4207">
      <w:pPr>
        <w:pStyle w:val="Pargrafdellista"/>
        <w:spacing w:after="120" w:line="240" w:lineRule="auto"/>
        <w:ind w:left="709"/>
        <w:jc w:val="both"/>
        <w:rPr>
          <w:rFonts w:ascii="Nunito" w:hAnsi="Nunito" w:cs="Arial"/>
          <w:b/>
          <w:sz w:val="20"/>
          <w:szCs w:val="20"/>
          <w:lang w:val="ca-ES" w:eastAsia="es-ES"/>
        </w:rPr>
      </w:pPr>
    </w:p>
    <w:p w14:paraId="40712997" w14:textId="77777777" w:rsidR="000244EF" w:rsidRPr="00145271" w:rsidRDefault="000244EF" w:rsidP="00CC7D2F">
      <w:pPr>
        <w:pStyle w:val="Pargrafdellista"/>
        <w:numPr>
          <w:ilvl w:val="1"/>
          <w:numId w:val="5"/>
        </w:numPr>
        <w:spacing w:after="120" w:line="240" w:lineRule="auto"/>
        <w:jc w:val="both"/>
        <w:rPr>
          <w:rFonts w:ascii="Nunito" w:hAnsi="Nunito" w:cs="Arial"/>
          <w:b/>
          <w:bCs/>
          <w:sz w:val="20"/>
          <w:szCs w:val="20"/>
          <w:lang w:val="ca-ES" w:eastAsia="es-ES"/>
        </w:rPr>
      </w:pPr>
      <w:r w:rsidRPr="00145271">
        <w:rPr>
          <w:rFonts w:ascii="Nunito" w:hAnsi="Nunito" w:cs="Arial"/>
          <w:b/>
          <w:bCs/>
          <w:sz w:val="20"/>
          <w:szCs w:val="20"/>
          <w:lang w:val="ca-ES"/>
        </w:rPr>
        <w:t>DESCRIPCIÓ GENERAL DE L' EDIFICI</w:t>
      </w:r>
    </w:p>
    <w:p w14:paraId="505553C8" w14:textId="77777777" w:rsidR="000244EF" w:rsidRPr="00145271" w:rsidRDefault="000244EF" w:rsidP="00CE4207">
      <w:pPr>
        <w:pStyle w:val="Pargrafdellista"/>
        <w:spacing w:after="120" w:line="240" w:lineRule="auto"/>
        <w:jc w:val="both"/>
        <w:rPr>
          <w:rFonts w:ascii="Nunito" w:hAnsi="Nunito" w:cs="Arial"/>
          <w:b/>
          <w:bCs/>
          <w:sz w:val="20"/>
          <w:szCs w:val="20"/>
          <w:lang w:val="ca-ES" w:eastAsia="es-ES"/>
        </w:rPr>
      </w:pPr>
    </w:p>
    <w:p w14:paraId="747BF5E5" w14:textId="77777777" w:rsidR="000244EF" w:rsidRPr="00145271" w:rsidRDefault="000244EF" w:rsidP="00CE4207">
      <w:pPr>
        <w:jc w:val="both"/>
        <w:rPr>
          <w:rFonts w:ascii="Nunito" w:hAnsi="Nunito" w:cs="Arial"/>
          <w:sz w:val="20"/>
          <w:szCs w:val="20"/>
          <w:lang w:val="ca-ES"/>
        </w:rPr>
      </w:pPr>
      <w:r w:rsidRPr="00145271">
        <w:rPr>
          <w:rFonts w:ascii="Nunito" w:hAnsi="Nunito" w:cs="Arial"/>
          <w:sz w:val="20"/>
          <w:szCs w:val="20"/>
          <w:lang w:val="ca-ES"/>
        </w:rPr>
        <w:t>L' Hospital Clínic de Barcelona exerceix des de l' any 1906 la seva activitat com a equipament sanitari al carrer de Villarroel, 170, del districte de l' Eixample Esquerra a la ciutat de Barcelona.</w:t>
      </w:r>
    </w:p>
    <w:p w14:paraId="52955504" w14:textId="77777777" w:rsidR="000244EF" w:rsidRPr="00145271" w:rsidRDefault="000244EF" w:rsidP="00CE4207">
      <w:pPr>
        <w:jc w:val="both"/>
        <w:rPr>
          <w:rFonts w:ascii="Nunito" w:hAnsi="Nunito" w:cs="Arial"/>
          <w:sz w:val="20"/>
          <w:szCs w:val="20"/>
          <w:lang w:val="ca-ES"/>
        </w:rPr>
      </w:pPr>
      <w:r w:rsidRPr="00145271">
        <w:rPr>
          <w:rFonts w:ascii="Nunito" w:hAnsi="Nunito" w:cs="Arial"/>
          <w:sz w:val="20"/>
          <w:szCs w:val="20"/>
          <w:lang w:val="ca-ES"/>
        </w:rPr>
        <w:t xml:space="preserve">L' establiment està ubicat ocupant dues illes completes de l' Eixample de Barcelona, al nord-est delimita amb el carrer de Casanova, al nord-oest amb el carrer de Còrsega, al sud-est amb el carrer de Provença i al sud-oest amb el carrer de Villarroel. </w:t>
      </w:r>
    </w:p>
    <w:p w14:paraId="45EB59FD" w14:textId="77777777" w:rsidR="000244EF" w:rsidRPr="00145271" w:rsidRDefault="000244EF" w:rsidP="00CE4207">
      <w:pPr>
        <w:jc w:val="both"/>
        <w:rPr>
          <w:rFonts w:ascii="Nunito" w:hAnsi="Nunito" w:cs="Arial"/>
          <w:sz w:val="20"/>
          <w:szCs w:val="20"/>
          <w:lang w:val="ca-ES"/>
        </w:rPr>
      </w:pPr>
      <w:r w:rsidRPr="00145271">
        <w:rPr>
          <w:rFonts w:ascii="Nunito" w:hAnsi="Nunito" w:cs="Arial"/>
          <w:sz w:val="20"/>
          <w:szCs w:val="20"/>
          <w:lang w:val="ca-ES"/>
        </w:rPr>
        <w:t>L'edifici està format per un total de 10 plantes (planta soterrani 1, planta baixa, planta 1, planta 2, planta 3, planta 4, planta 5, planta 6, planta 7, planta 8 i planta coberta). Totes les plantes inferiors en menor mesura tenen accés des de les vies exteriors de circulació.</w:t>
      </w:r>
    </w:p>
    <w:p w14:paraId="70E80916" w14:textId="4578BF1C" w:rsidR="000244EF" w:rsidRPr="00145271" w:rsidRDefault="000244EF" w:rsidP="00CE4207">
      <w:pPr>
        <w:jc w:val="both"/>
        <w:rPr>
          <w:rFonts w:ascii="Nunito" w:hAnsi="Nunito" w:cs="Arial"/>
          <w:sz w:val="20"/>
          <w:szCs w:val="20"/>
          <w:lang w:val="ca-ES"/>
        </w:rPr>
      </w:pPr>
      <w:r w:rsidRPr="00145271">
        <w:rPr>
          <w:rFonts w:ascii="Nunito" w:hAnsi="Nunito" w:cs="Arial"/>
          <w:sz w:val="20"/>
          <w:szCs w:val="20"/>
          <w:lang w:val="ca-ES"/>
        </w:rPr>
        <w:t xml:space="preserve">Els accessos principals es troben a la planta baixa de l'edifici, essent aquests des del carrer Villarroel, a la zona central de l' edifici, amb accés als principals espais hospitalaris del centre, i des del carrer Casanova, igualment a la part central de l' edifici, amb accés a la facultat de medicina de la universitat de Barcelona. Els carrers de Provença i de Còrsega disposen dels accessos per al personal/treballadors de l'hospital, així com d'entrada de mercaderies i altres usos. Es considera la planta baixa com a nivell + 0,00 m ja que en aquesta planta es troba l' entrada principal de l' establiment pel carrer Villarroel. </w:t>
      </w:r>
    </w:p>
    <w:p w14:paraId="41B1D712" w14:textId="5600C48B" w:rsidR="00A56E55" w:rsidRPr="00145271" w:rsidRDefault="007E09A9" w:rsidP="00D02984">
      <w:pPr>
        <w:jc w:val="both"/>
        <w:rPr>
          <w:rFonts w:ascii="Nunito" w:hAnsi="Nunito" w:cs="Arial"/>
          <w:sz w:val="20"/>
          <w:szCs w:val="20"/>
          <w:lang w:val="ca-ES"/>
        </w:rPr>
      </w:pPr>
      <w:r w:rsidRPr="00145271">
        <w:rPr>
          <w:rFonts w:ascii="Nunito" w:hAnsi="Nunito" w:cs="Arial"/>
          <w:noProof/>
          <w:sz w:val="20"/>
          <w:szCs w:val="20"/>
          <w:lang w:val="ca-ES"/>
        </w:rPr>
        <w:lastRenderedPageBreak/>
        <w:drawing>
          <wp:inline distT="0" distB="0" distL="0" distR="0" wp14:anchorId="7680E6AE" wp14:editId="40CE7C50">
            <wp:extent cx="5400040" cy="3284855"/>
            <wp:effectExtent l="0" t="0" r="0" b="0"/>
            <wp:docPr id="103035498" name="Imagen 103035498" descr="Pintura de varios color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5498" name="Imagen 1" descr="Pintura de varios colores&#10;&#10;Descripción generada automáticamente con confianza media"/>
                    <pic:cNvPicPr/>
                  </pic:nvPicPr>
                  <pic:blipFill>
                    <a:blip r:embed="rId11"/>
                    <a:stretch>
                      <a:fillRect/>
                    </a:stretch>
                  </pic:blipFill>
                  <pic:spPr>
                    <a:xfrm>
                      <a:off x="0" y="0"/>
                      <a:ext cx="5400040" cy="3284855"/>
                    </a:xfrm>
                    <a:prstGeom prst="rect">
                      <a:avLst/>
                    </a:prstGeom>
                  </pic:spPr>
                </pic:pic>
              </a:graphicData>
            </a:graphic>
          </wp:inline>
        </w:drawing>
      </w:r>
    </w:p>
    <w:p w14:paraId="5E94B444" w14:textId="0DDF79D3" w:rsidR="00A4063A" w:rsidRPr="00145271" w:rsidRDefault="00A4063A" w:rsidP="00A4063A">
      <w:pPr>
        <w:jc w:val="center"/>
        <w:rPr>
          <w:rFonts w:ascii="Nunito" w:hAnsi="Nunito" w:cs="Arial"/>
          <w:i/>
          <w:iCs/>
          <w:sz w:val="18"/>
          <w:szCs w:val="18"/>
          <w:lang w:val="ca-ES"/>
        </w:rPr>
      </w:pPr>
      <w:r w:rsidRPr="00145271">
        <w:rPr>
          <w:rFonts w:ascii="Nunito" w:hAnsi="Nunito" w:cs="Arial"/>
          <w:i/>
          <w:iCs/>
          <w:sz w:val="18"/>
          <w:szCs w:val="18"/>
          <w:lang w:val="ca-ES"/>
        </w:rPr>
        <w:t>Situació</w:t>
      </w:r>
    </w:p>
    <w:p w14:paraId="5C61E41C" w14:textId="77777777" w:rsidR="009D6502" w:rsidRPr="00145271" w:rsidRDefault="009D6502" w:rsidP="009D6502">
      <w:pPr>
        <w:jc w:val="both"/>
        <w:rPr>
          <w:rFonts w:ascii="Nunito" w:hAnsi="Nunito" w:cs="Arial"/>
          <w:sz w:val="20"/>
          <w:szCs w:val="20"/>
          <w:lang w:val="ca-ES"/>
        </w:rPr>
      </w:pPr>
      <w:r w:rsidRPr="00145271">
        <w:rPr>
          <w:rFonts w:ascii="Nunito" w:hAnsi="Nunito" w:cs="Arial"/>
          <w:sz w:val="20"/>
          <w:szCs w:val="20"/>
          <w:lang w:val="ca-ES"/>
        </w:rPr>
        <w:t>REFERENCIA CATASTRAL</w:t>
      </w:r>
    </w:p>
    <w:p w14:paraId="212426D2" w14:textId="22C8F294" w:rsidR="009D6502" w:rsidRPr="00145271" w:rsidRDefault="009D6502" w:rsidP="009D6502">
      <w:pPr>
        <w:jc w:val="both"/>
        <w:rPr>
          <w:rFonts w:ascii="Nunito" w:hAnsi="Nunito" w:cs="Arial"/>
          <w:sz w:val="20"/>
          <w:szCs w:val="20"/>
          <w:lang w:val="ca-ES"/>
        </w:rPr>
      </w:pPr>
      <w:r w:rsidRPr="00145271">
        <w:rPr>
          <w:rFonts w:ascii="Nunito" w:hAnsi="Nunito" w:cs="Arial"/>
          <w:sz w:val="20"/>
          <w:szCs w:val="20"/>
          <w:lang w:val="ca-ES"/>
        </w:rPr>
        <w:t>Refer</w:t>
      </w:r>
      <w:r w:rsidR="008D2FBC" w:rsidRPr="00145271">
        <w:rPr>
          <w:rFonts w:ascii="Nunito" w:hAnsi="Nunito" w:cs="Arial"/>
          <w:sz w:val="20"/>
          <w:szCs w:val="20"/>
          <w:lang w:val="ca-ES"/>
        </w:rPr>
        <w:t>è</w:t>
      </w:r>
      <w:r w:rsidRPr="00145271">
        <w:rPr>
          <w:rFonts w:ascii="Nunito" w:hAnsi="Nunito" w:cs="Arial"/>
          <w:sz w:val="20"/>
          <w:szCs w:val="20"/>
          <w:lang w:val="ca-ES"/>
        </w:rPr>
        <w:t xml:space="preserve">ncia </w:t>
      </w:r>
      <w:r w:rsidR="008D2FBC" w:rsidRPr="00145271">
        <w:rPr>
          <w:rFonts w:ascii="Nunito" w:hAnsi="Nunito" w:cs="Arial"/>
          <w:sz w:val="20"/>
          <w:szCs w:val="20"/>
          <w:lang w:val="ca-ES"/>
        </w:rPr>
        <w:t>cadastral</w:t>
      </w:r>
      <w:r w:rsidRPr="00145271">
        <w:rPr>
          <w:rFonts w:ascii="Nunito" w:hAnsi="Nunito" w:cs="Arial"/>
          <w:sz w:val="20"/>
          <w:szCs w:val="20"/>
          <w:lang w:val="ca-ES"/>
        </w:rPr>
        <w:t xml:space="preserve">: </w:t>
      </w:r>
      <w:r w:rsidR="00C4393A" w:rsidRPr="00145271">
        <w:rPr>
          <w:rFonts w:ascii="Nunito" w:hAnsi="Nunito" w:cs="Arial"/>
          <w:sz w:val="20"/>
          <w:szCs w:val="20"/>
          <w:lang w:val="ca-ES"/>
        </w:rPr>
        <w:t>9225201DF2892E0001UM</w:t>
      </w:r>
    </w:p>
    <w:p w14:paraId="602F0DBB" w14:textId="59E93769" w:rsidR="009D6502" w:rsidRPr="00145271" w:rsidRDefault="00B41E7B" w:rsidP="009D6502">
      <w:pPr>
        <w:jc w:val="both"/>
        <w:rPr>
          <w:rFonts w:ascii="Nunito" w:hAnsi="Nunito" w:cs="Arial"/>
          <w:sz w:val="20"/>
          <w:szCs w:val="20"/>
          <w:highlight w:val="red"/>
          <w:lang w:val="ca-ES"/>
        </w:rPr>
      </w:pPr>
      <w:r w:rsidRPr="00145271">
        <w:rPr>
          <w:rFonts w:ascii="Nunito" w:hAnsi="Nunito" w:cs="Arial"/>
          <w:noProof/>
          <w:sz w:val="20"/>
          <w:szCs w:val="20"/>
          <w:lang w:val="ca-ES"/>
        </w:rPr>
        <w:drawing>
          <wp:inline distT="0" distB="0" distL="0" distR="0" wp14:anchorId="62FF8DFC" wp14:editId="7AAD752C">
            <wp:extent cx="5400040" cy="3820795"/>
            <wp:effectExtent l="0" t="0" r="0" b="8255"/>
            <wp:docPr id="587524577" name="Imagen 587524577"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24577" name="Imagen 1" descr="Imagen que contiene Diagrama&#10;&#10;Descripción generada automáticamente"/>
                    <pic:cNvPicPr/>
                  </pic:nvPicPr>
                  <pic:blipFill>
                    <a:blip r:embed="rId12"/>
                    <a:stretch>
                      <a:fillRect/>
                    </a:stretch>
                  </pic:blipFill>
                  <pic:spPr>
                    <a:xfrm>
                      <a:off x="0" y="0"/>
                      <a:ext cx="5400040" cy="3820795"/>
                    </a:xfrm>
                    <a:prstGeom prst="rect">
                      <a:avLst/>
                    </a:prstGeom>
                  </pic:spPr>
                </pic:pic>
              </a:graphicData>
            </a:graphic>
          </wp:inline>
        </w:drawing>
      </w:r>
    </w:p>
    <w:p w14:paraId="48CF869E" w14:textId="77777777" w:rsidR="000244EF" w:rsidRPr="00145271" w:rsidRDefault="000244EF" w:rsidP="00CD42B3">
      <w:pPr>
        <w:jc w:val="both"/>
        <w:rPr>
          <w:rFonts w:ascii="Nunito" w:hAnsi="Nunito" w:cs="Arial"/>
          <w:sz w:val="20"/>
          <w:szCs w:val="20"/>
          <w:lang w:val="ca-ES"/>
        </w:rPr>
      </w:pPr>
      <w:r w:rsidRPr="00145271">
        <w:rPr>
          <w:rFonts w:ascii="Nunito" w:hAnsi="Nunito" w:cs="Arial"/>
          <w:sz w:val="20"/>
          <w:szCs w:val="20"/>
          <w:lang w:val="ca-ES"/>
        </w:rPr>
        <w:t xml:space="preserve">Com s'ha comentat, l'hospital comparteix una activitat principal amb una subsidiària, d'una banda la mateixa de centre hospitalari amb processos de diagnòstic, intervencions i zones </w:t>
      </w:r>
      <w:r w:rsidRPr="00145271">
        <w:rPr>
          <w:rFonts w:ascii="Nunito" w:hAnsi="Nunito" w:cs="Arial"/>
          <w:sz w:val="20"/>
          <w:szCs w:val="20"/>
          <w:lang w:val="ca-ES"/>
        </w:rPr>
        <w:lastRenderedPageBreak/>
        <w:t>d'hospitalització exercint l'activitat d'ús hospitalari, i d'altra banda l'activitat de docència que alberga la Facultat de Medicina de la Universitat de Barcelona (UB).</w:t>
      </w:r>
    </w:p>
    <w:p w14:paraId="5C6C28CC" w14:textId="77777777" w:rsidR="000244EF" w:rsidRPr="00145271" w:rsidRDefault="000244EF" w:rsidP="00CD42B3">
      <w:pPr>
        <w:jc w:val="both"/>
        <w:rPr>
          <w:rFonts w:ascii="Nunito" w:hAnsi="Nunito" w:cs="Arial"/>
          <w:sz w:val="20"/>
          <w:szCs w:val="20"/>
          <w:lang w:val="ca-ES"/>
        </w:rPr>
      </w:pPr>
      <w:r w:rsidRPr="00145271">
        <w:rPr>
          <w:rFonts w:ascii="Nunito" w:hAnsi="Nunito" w:cs="Arial"/>
          <w:sz w:val="20"/>
          <w:szCs w:val="20"/>
          <w:lang w:val="ca-ES"/>
        </w:rPr>
        <w:t>Aquesta convivència està repartida entre les alineacions a Villarroel i Casanova, principalment, tot i que es comparteixen algunes superfícies per tot l'edifici, però sempre revegett respecte a l'hospital i amb legalització específica, contemplant un ús compartit de les activitats.</w:t>
      </w:r>
    </w:p>
    <w:p w14:paraId="3C660C4D" w14:textId="77777777" w:rsidR="000244EF" w:rsidRPr="00145271" w:rsidRDefault="000244EF" w:rsidP="00CD42B3">
      <w:pPr>
        <w:jc w:val="both"/>
        <w:rPr>
          <w:rFonts w:ascii="Nunito" w:hAnsi="Nunito" w:cs="Arial"/>
          <w:sz w:val="20"/>
          <w:szCs w:val="20"/>
          <w:lang w:val="ca-ES"/>
        </w:rPr>
      </w:pPr>
      <w:r w:rsidRPr="00145271">
        <w:rPr>
          <w:rFonts w:ascii="Nunito" w:hAnsi="Nunito" w:cs="Arial"/>
          <w:sz w:val="20"/>
          <w:szCs w:val="20"/>
          <w:lang w:val="ca-ES"/>
        </w:rPr>
        <w:t>Com ja s'ha comentat, l'accés principal a l'Hospital es realitza pel Carrer Villarroel, des de la zona central de l'edifici, amb alineació a façana de l'immoble, sent aquest un accés tractat com a zona de circulació restringida per als usuaris de la dotació sanitària.</w:t>
      </w:r>
    </w:p>
    <w:p w14:paraId="31F2B8EB" w14:textId="77777777" w:rsidR="000244EF" w:rsidRPr="00145271" w:rsidRDefault="000244EF" w:rsidP="008D2FBC">
      <w:pPr>
        <w:autoSpaceDE w:val="0"/>
        <w:autoSpaceDN w:val="0"/>
        <w:adjustRightInd w:val="0"/>
        <w:spacing w:before="240" w:after="0"/>
        <w:jc w:val="both"/>
        <w:rPr>
          <w:rFonts w:ascii="Nunito" w:hAnsi="Nunito" w:cs="Arial"/>
          <w:sz w:val="20"/>
          <w:szCs w:val="20"/>
          <w:lang w:val="ca-ES"/>
        </w:rPr>
      </w:pPr>
      <w:r w:rsidRPr="00145271">
        <w:rPr>
          <w:rFonts w:ascii="Nunito" w:hAnsi="Nunito" w:cs="Arial"/>
          <w:sz w:val="20"/>
          <w:szCs w:val="20"/>
          <w:lang w:val="ca-ES"/>
        </w:rPr>
        <w:t>En les zones objecte de la intervenció, tal com es troben construïdes actualment, s'haurà de realitzar una revisió dels requisits normatius que es deriven de l'aplicació del Codi Tècnic d'Edificació (en endavant CTE), i en especial dels seus Documents Bàsics de Seguretat Contra Incendis i de Seguretat d'Ús i Accessibilitat (DB-SI i DB-SUA) i el Decret 209/2023,  de 28 de novembre, pel qual s' aprova el Codi d' accessibilitat de Catalunya.</w:t>
      </w:r>
    </w:p>
    <w:p w14:paraId="4FEBA93F" w14:textId="4E13E3F4" w:rsidR="000244EF" w:rsidRPr="00145271" w:rsidRDefault="000244EF" w:rsidP="008D2FBC">
      <w:pPr>
        <w:tabs>
          <w:tab w:val="left" w:pos="3220"/>
        </w:tabs>
        <w:spacing w:before="240"/>
        <w:jc w:val="both"/>
        <w:rPr>
          <w:rFonts w:ascii="Nunito" w:hAnsi="Nunito" w:cs="Arial"/>
          <w:sz w:val="20"/>
          <w:szCs w:val="20"/>
          <w:lang w:val="ca-ES"/>
        </w:rPr>
      </w:pPr>
      <w:r w:rsidRPr="00145271">
        <w:rPr>
          <w:rFonts w:ascii="Nunito" w:hAnsi="Nunito" w:cs="Arial"/>
          <w:sz w:val="20"/>
          <w:szCs w:val="20"/>
          <w:lang w:val="ca-ES"/>
        </w:rPr>
        <w:t>La intervenció manté en termes generals l'ús actual d</w:t>
      </w:r>
      <w:r w:rsidR="00930EC3" w:rsidRPr="00145271">
        <w:rPr>
          <w:rFonts w:ascii="Nunito" w:hAnsi="Nunito" w:cs="Arial"/>
          <w:sz w:val="20"/>
          <w:szCs w:val="20"/>
          <w:lang w:val="ca-ES"/>
        </w:rPr>
        <w:t>’administració</w:t>
      </w:r>
      <w:r w:rsidR="005A03DC" w:rsidRPr="00145271">
        <w:rPr>
          <w:rFonts w:ascii="Nunito" w:hAnsi="Nunito" w:cs="Arial"/>
          <w:sz w:val="20"/>
          <w:szCs w:val="20"/>
          <w:lang w:val="ca-ES"/>
        </w:rPr>
        <w:t xml:space="preserve"> </w:t>
      </w:r>
      <w:r w:rsidRPr="00145271">
        <w:rPr>
          <w:rFonts w:ascii="Nunito" w:hAnsi="Nunito" w:cs="Arial"/>
          <w:sz w:val="20"/>
          <w:szCs w:val="20"/>
          <w:lang w:val="ca-ES"/>
        </w:rPr>
        <w:t xml:space="preserve">i no afecta la fisonomia general i els paràmetres urbanístics pertinents i llicència d'activitat concedida. </w:t>
      </w:r>
    </w:p>
    <w:p w14:paraId="1EC8A803" w14:textId="77777777" w:rsidR="000244EF" w:rsidRPr="00145271" w:rsidRDefault="000244EF" w:rsidP="00CD42B3">
      <w:pPr>
        <w:jc w:val="both"/>
        <w:rPr>
          <w:rFonts w:ascii="Nunito" w:hAnsi="Nunito" w:cs="Arial"/>
          <w:sz w:val="20"/>
          <w:szCs w:val="20"/>
          <w:lang w:val="ca-ES"/>
        </w:rPr>
      </w:pPr>
      <w:r w:rsidRPr="00145271">
        <w:rPr>
          <w:rFonts w:ascii="Nunito" w:hAnsi="Nunito" w:cs="Arial"/>
          <w:sz w:val="20"/>
          <w:szCs w:val="20"/>
          <w:lang w:val="ca-ES"/>
        </w:rPr>
        <w:t>Tota l' actuació s' acompanya de les mesures pertinents perquè l' espai compleixi la normativa d' accessibilitat, així com la normativa de protecció contra incendis.</w:t>
      </w:r>
    </w:p>
    <w:p w14:paraId="3C806555" w14:textId="77777777" w:rsidR="008D2FBC" w:rsidRPr="00145271" w:rsidRDefault="008D2FBC" w:rsidP="00CD42B3">
      <w:pPr>
        <w:jc w:val="both"/>
        <w:rPr>
          <w:rFonts w:ascii="Nunito" w:hAnsi="Nunito" w:cs="Arial"/>
          <w:sz w:val="20"/>
          <w:szCs w:val="20"/>
          <w:lang w:val="ca-ES"/>
        </w:rPr>
      </w:pPr>
    </w:p>
    <w:p w14:paraId="52FE787D" w14:textId="0324CD6D" w:rsidR="000244EF" w:rsidRPr="00145271" w:rsidRDefault="000244EF" w:rsidP="00CC7D2F">
      <w:pPr>
        <w:pStyle w:val="Pargrafdellista"/>
        <w:numPr>
          <w:ilvl w:val="2"/>
          <w:numId w:val="5"/>
        </w:numPr>
        <w:tabs>
          <w:tab w:val="clear" w:pos="2160"/>
        </w:tabs>
        <w:spacing w:after="120" w:line="240" w:lineRule="auto"/>
        <w:ind w:left="709" w:hanging="567"/>
        <w:jc w:val="both"/>
        <w:rPr>
          <w:rFonts w:ascii="Nunito" w:hAnsi="Nunito" w:cs="Arial"/>
          <w:b/>
          <w:bCs/>
          <w:sz w:val="20"/>
          <w:szCs w:val="20"/>
          <w:lang w:val="ca-ES"/>
        </w:rPr>
      </w:pPr>
      <w:r w:rsidRPr="00145271">
        <w:rPr>
          <w:rFonts w:ascii="Nunito" w:hAnsi="Nunito" w:cs="Arial"/>
          <w:b/>
          <w:bCs/>
          <w:sz w:val="20"/>
          <w:szCs w:val="20"/>
          <w:lang w:val="ca-ES"/>
        </w:rPr>
        <w:t>DESCRIPCIÓ DE LES OBRES INCLOENT ELS MITJANS AUXILIARS</w:t>
      </w:r>
    </w:p>
    <w:p w14:paraId="07614707" w14:textId="0ADFA90B" w:rsidR="000244EF" w:rsidRPr="00145271" w:rsidRDefault="000244EF" w:rsidP="008D1A07">
      <w:pPr>
        <w:jc w:val="both"/>
        <w:rPr>
          <w:rFonts w:ascii="Nunito" w:hAnsi="Nunito" w:cs="Arial"/>
          <w:sz w:val="20"/>
          <w:szCs w:val="20"/>
          <w:lang w:val="ca-ES"/>
        </w:rPr>
      </w:pPr>
      <w:r w:rsidRPr="00145271">
        <w:rPr>
          <w:rFonts w:ascii="Nunito" w:hAnsi="Nunito" w:cs="Arial"/>
          <w:sz w:val="20"/>
          <w:szCs w:val="20"/>
          <w:lang w:val="ca-ES"/>
        </w:rPr>
        <w:t>L' àrea d'actuació es troba a la planta 5 de l' hospital, al pavelló 2, corresponent a</w:t>
      </w:r>
      <w:r w:rsidR="002160FB" w:rsidRPr="00145271">
        <w:rPr>
          <w:rFonts w:ascii="Nunito" w:hAnsi="Nunito" w:cs="Arial"/>
          <w:sz w:val="20"/>
          <w:szCs w:val="20"/>
          <w:lang w:val="ca-ES"/>
        </w:rPr>
        <w:t xml:space="preserve">l </w:t>
      </w:r>
      <w:r w:rsidR="00BB1AC9" w:rsidRPr="00145271">
        <w:rPr>
          <w:rFonts w:ascii="Nunito" w:hAnsi="Nunito" w:cs="Arial"/>
          <w:sz w:val="20"/>
          <w:szCs w:val="20"/>
          <w:lang w:val="ca-ES"/>
        </w:rPr>
        <w:t xml:space="preserve">ICMHO, </w:t>
      </w:r>
      <w:r w:rsidR="002160FB" w:rsidRPr="00145271">
        <w:rPr>
          <w:rFonts w:ascii="Nunito" w:hAnsi="Nunito" w:cs="Arial"/>
          <w:sz w:val="20"/>
          <w:szCs w:val="20"/>
          <w:lang w:val="ca-ES"/>
        </w:rPr>
        <w:t>Servei</w:t>
      </w:r>
      <w:r w:rsidR="003926DA" w:rsidRPr="00145271">
        <w:rPr>
          <w:rFonts w:ascii="Nunito" w:hAnsi="Nunito" w:cs="Arial"/>
          <w:sz w:val="20"/>
          <w:szCs w:val="20"/>
          <w:lang w:val="ca-ES"/>
        </w:rPr>
        <w:t xml:space="preserve"> d’Oncologia Mèdica: Àrea Medicoadministrativa.</w:t>
      </w:r>
    </w:p>
    <w:p w14:paraId="37DA3BB6" w14:textId="24ADC594" w:rsidR="00847651" w:rsidRPr="00145271" w:rsidRDefault="0027022D" w:rsidP="00FB3710">
      <w:pPr>
        <w:jc w:val="both"/>
        <w:rPr>
          <w:rFonts w:ascii="Nunito" w:hAnsi="Nunito" w:cs="Arial"/>
          <w:sz w:val="20"/>
          <w:szCs w:val="20"/>
          <w:lang w:val="ca-ES"/>
        </w:rPr>
      </w:pPr>
      <w:r w:rsidRPr="00145271">
        <w:rPr>
          <w:rFonts w:ascii="Nunito" w:hAnsi="Nunito" w:cs="Arial"/>
          <w:noProof/>
          <w:sz w:val="20"/>
          <w:szCs w:val="20"/>
          <w:lang w:val="ca-ES"/>
        </w:rPr>
        <mc:AlternateContent>
          <mc:Choice Requires="wps">
            <w:drawing>
              <wp:anchor distT="0" distB="0" distL="114300" distR="114300" simplePos="0" relativeHeight="251658244" behindDoc="0" locked="0" layoutInCell="1" allowOverlap="1" wp14:anchorId="7735F9D3" wp14:editId="600C6D0F">
                <wp:simplePos x="0" y="0"/>
                <wp:positionH relativeFrom="column">
                  <wp:posOffset>1400886</wp:posOffset>
                </wp:positionH>
                <wp:positionV relativeFrom="paragraph">
                  <wp:posOffset>214605</wp:posOffset>
                </wp:positionV>
                <wp:extent cx="655093" cy="668740"/>
                <wp:effectExtent l="0" t="0" r="12065" b="17145"/>
                <wp:wrapNone/>
                <wp:docPr id="2066768712" name="Rectángulo 2066768712"/>
                <wp:cNvGraphicFramePr/>
                <a:graphic xmlns:a="http://schemas.openxmlformats.org/drawingml/2006/main">
                  <a:graphicData uri="http://schemas.microsoft.com/office/word/2010/wordprocessingShape">
                    <wps:wsp>
                      <wps:cNvSpPr/>
                      <wps:spPr>
                        <a:xfrm>
                          <a:off x="0" y="0"/>
                          <a:ext cx="655093" cy="66874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7CF03A" id="Rectángulo 2066768712" o:spid="_x0000_s1026" style="position:absolute;margin-left:110.3pt;margin-top:16.9pt;width:51.6pt;height:52.65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" filled="f" strokecolor="#0a121c [484]" strokeweight="2pt"/>
            </w:pict>
          </mc:Fallback>
        </mc:AlternateContent>
      </w:r>
      <w:r w:rsidR="00FC775C" w:rsidRPr="00145271">
        <w:rPr>
          <w:rFonts w:ascii="Nunito" w:hAnsi="Nunito"/>
          <w:noProof/>
          <w:lang w:val="ca-ES"/>
        </w:rPr>
        <w:drawing>
          <wp:anchor distT="0" distB="0" distL="114300" distR="114300" simplePos="0" relativeHeight="251658243" behindDoc="0" locked="0" layoutInCell="1" allowOverlap="1" wp14:anchorId="44E18E85" wp14:editId="132446AA">
            <wp:simplePos x="0" y="0"/>
            <wp:positionH relativeFrom="margin">
              <wp:align>left</wp:align>
            </wp:positionH>
            <wp:positionV relativeFrom="paragraph">
              <wp:posOffset>18794</wp:posOffset>
            </wp:positionV>
            <wp:extent cx="5616761" cy="3006526"/>
            <wp:effectExtent l="0" t="0" r="3175" b="3810"/>
            <wp:wrapNone/>
            <wp:docPr id="1676616210" name="Imagen 167661621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616210" name="Imagen 1" descr="Diagrama&#10;&#10;Descripción generada automáticamente"/>
                    <pic:cNvPicPr/>
                  </pic:nvPicPr>
                  <pic:blipFill>
                    <a:blip r:embed="rId13">
                      <a:extLst>
                        <a:ext uri="{28A0092B-C50C-407E-A947-70E740481C1C}">
                          <a14:useLocalDpi xmlns:a14="http://schemas.microsoft.com/office/drawing/2010/main" val="0"/>
                        </a:ext>
                      </a:extLst>
                    </a:blip>
                    <a:stretch>
                      <a:fillRect/>
                    </a:stretch>
                  </pic:blipFill>
                  <pic:spPr>
                    <a:xfrm>
                      <a:off x="0" y="0"/>
                      <a:ext cx="5616761" cy="3006526"/>
                    </a:xfrm>
                    <a:prstGeom prst="rect">
                      <a:avLst/>
                    </a:prstGeom>
                  </pic:spPr>
                </pic:pic>
              </a:graphicData>
            </a:graphic>
            <wp14:sizeRelH relativeFrom="margin">
              <wp14:pctWidth>0</wp14:pctWidth>
            </wp14:sizeRelH>
            <wp14:sizeRelV relativeFrom="margin">
              <wp14:pctHeight>0</wp14:pctHeight>
            </wp14:sizeRelV>
          </wp:anchor>
        </w:drawing>
      </w:r>
    </w:p>
    <w:p w14:paraId="7B803A7C" w14:textId="57F3212C" w:rsidR="00847651" w:rsidRPr="00145271" w:rsidRDefault="00847651" w:rsidP="00FB3710">
      <w:pPr>
        <w:jc w:val="both"/>
        <w:rPr>
          <w:rFonts w:ascii="Nunito" w:hAnsi="Nunito" w:cs="Arial"/>
          <w:sz w:val="20"/>
          <w:szCs w:val="20"/>
          <w:lang w:val="ca-ES"/>
        </w:rPr>
      </w:pPr>
    </w:p>
    <w:p w14:paraId="6137EF2E" w14:textId="0F344DBC" w:rsidR="00FC775C" w:rsidRPr="00145271" w:rsidRDefault="00FC775C" w:rsidP="00FB3710">
      <w:pPr>
        <w:jc w:val="both"/>
        <w:rPr>
          <w:rFonts w:ascii="Nunito" w:hAnsi="Nunito" w:cs="Arial"/>
          <w:sz w:val="20"/>
          <w:szCs w:val="20"/>
          <w:lang w:val="ca-ES"/>
        </w:rPr>
      </w:pPr>
    </w:p>
    <w:p w14:paraId="55186F44" w14:textId="0CB55C97" w:rsidR="00FC775C" w:rsidRPr="00145271" w:rsidRDefault="00FC775C" w:rsidP="00FB3710">
      <w:pPr>
        <w:jc w:val="both"/>
        <w:rPr>
          <w:rFonts w:ascii="Nunito" w:hAnsi="Nunito" w:cs="Arial"/>
          <w:sz w:val="20"/>
          <w:szCs w:val="20"/>
          <w:lang w:val="ca-ES"/>
        </w:rPr>
      </w:pPr>
    </w:p>
    <w:p w14:paraId="0C8E0799" w14:textId="7BF304FC" w:rsidR="00FC775C" w:rsidRPr="00145271" w:rsidRDefault="00FC775C" w:rsidP="00FB3710">
      <w:pPr>
        <w:jc w:val="both"/>
        <w:rPr>
          <w:rFonts w:ascii="Nunito" w:hAnsi="Nunito" w:cs="Arial"/>
          <w:sz w:val="20"/>
          <w:szCs w:val="20"/>
          <w:lang w:val="ca-ES"/>
        </w:rPr>
      </w:pPr>
    </w:p>
    <w:p w14:paraId="3141855D" w14:textId="77777777" w:rsidR="00FC775C" w:rsidRPr="00145271" w:rsidRDefault="00FC775C" w:rsidP="00FB3710">
      <w:pPr>
        <w:jc w:val="both"/>
        <w:rPr>
          <w:rFonts w:ascii="Nunito" w:hAnsi="Nunito" w:cs="Arial"/>
          <w:sz w:val="20"/>
          <w:szCs w:val="20"/>
          <w:lang w:val="ca-ES"/>
        </w:rPr>
      </w:pPr>
    </w:p>
    <w:p w14:paraId="31B79C0F" w14:textId="77777777" w:rsidR="00FC775C" w:rsidRPr="00145271" w:rsidRDefault="00FC775C" w:rsidP="00FB3710">
      <w:pPr>
        <w:jc w:val="both"/>
        <w:rPr>
          <w:rFonts w:ascii="Nunito" w:hAnsi="Nunito" w:cs="Arial"/>
          <w:sz w:val="20"/>
          <w:szCs w:val="20"/>
          <w:lang w:val="ca-ES"/>
        </w:rPr>
      </w:pPr>
    </w:p>
    <w:p w14:paraId="29577148" w14:textId="77777777" w:rsidR="00FC775C" w:rsidRPr="00145271" w:rsidRDefault="00FC775C" w:rsidP="00FB3710">
      <w:pPr>
        <w:jc w:val="both"/>
        <w:rPr>
          <w:rFonts w:ascii="Nunito" w:hAnsi="Nunito" w:cs="Arial"/>
          <w:sz w:val="20"/>
          <w:szCs w:val="20"/>
          <w:lang w:val="ca-ES"/>
        </w:rPr>
      </w:pPr>
    </w:p>
    <w:p w14:paraId="0DE2575D" w14:textId="7E78FCE2" w:rsidR="00847651" w:rsidRPr="00145271" w:rsidRDefault="00847651" w:rsidP="00FB3710">
      <w:pPr>
        <w:jc w:val="both"/>
        <w:rPr>
          <w:rFonts w:ascii="Nunito" w:hAnsi="Nunito" w:cs="Arial"/>
          <w:sz w:val="20"/>
          <w:szCs w:val="20"/>
          <w:lang w:val="ca-ES"/>
        </w:rPr>
      </w:pPr>
    </w:p>
    <w:p w14:paraId="5D7631D0" w14:textId="77777777" w:rsidR="000244EF" w:rsidRPr="00145271" w:rsidRDefault="000244EF" w:rsidP="00FB3710">
      <w:pPr>
        <w:jc w:val="both"/>
        <w:rPr>
          <w:rFonts w:ascii="Nunito" w:hAnsi="Nunito" w:cs="Arial"/>
          <w:sz w:val="10"/>
          <w:szCs w:val="10"/>
          <w:lang w:val="ca-ES"/>
        </w:rPr>
      </w:pPr>
    </w:p>
    <w:p w14:paraId="29375FE9" w14:textId="0165A1FF" w:rsidR="000244EF" w:rsidRPr="00145271" w:rsidRDefault="000244EF" w:rsidP="00352B47">
      <w:pPr>
        <w:jc w:val="center"/>
        <w:rPr>
          <w:rFonts w:ascii="Nunito" w:hAnsi="Nunito" w:cs="Arial"/>
          <w:i/>
          <w:iCs/>
          <w:sz w:val="18"/>
          <w:szCs w:val="18"/>
          <w:lang w:val="ca-ES"/>
        </w:rPr>
      </w:pPr>
      <w:r w:rsidRPr="00145271">
        <w:rPr>
          <w:rFonts w:ascii="Nunito" w:hAnsi="Nunito" w:cs="Arial"/>
          <w:i/>
          <w:iCs/>
          <w:sz w:val="18"/>
          <w:szCs w:val="18"/>
          <w:lang w:val="ca-ES"/>
        </w:rPr>
        <w:t xml:space="preserve">Ubicació del pavelló </w:t>
      </w:r>
      <w:r w:rsidR="00BC615F" w:rsidRPr="00145271">
        <w:rPr>
          <w:rFonts w:ascii="Nunito" w:hAnsi="Nunito" w:cs="Arial"/>
          <w:i/>
          <w:iCs/>
          <w:sz w:val="18"/>
          <w:szCs w:val="18"/>
          <w:lang w:val="ca-ES"/>
        </w:rPr>
        <w:t>2</w:t>
      </w:r>
      <w:r w:rsidRPr="00145271">
        <w:rPr>
          <w:rFonts w:ascii="Nunito" w:hAnsi="Nunito" w:cs="Arial"/>
          <w:i/>
          <w:iCs/>
          <w:sz w:val="18"/>
          <w:szCs w:val="18"/>
          <w:lang w:val="ca-ES"/>
        </w:rPr>
        <w:t xml:space="preserve"> planta 5 dins del recinte de l'Hospital Clínic – Zona d'intervenció</w:t>
      </w:r>
    </w:p>
    <w:p w14:paraId="1D2F35D6" w14:textId="282CAA32" w:rsidR="00C01D92" w:rsidRPr="00145271" w:rsidRDefault="00C01D92" w:rsidP="00FB3710">
      <w:pPr>
        <w:jc w:val="both"/>
        <w:rPr>
          <w:rFonts w:ascii="Nunito" w:hAnsi="Nunito" w:cs="Arial"/>
          <w:sz w:val="20"/>
          <w:szCs w:val="20"/>
          <w:lang w:val="ca-ES"/>
        </w:rPr>
      </w:pPr>
      <w:r w:rsidRPr="00145271">
        <w:rPr>
          <w:rFonts w:ascii="Nunito" w:hAnsi="Nunito" w:cs="Arial"/>
          <w:sz w:val="20"/>
          <w:szCs w:val="20"/>
          <w:lang w:val="ca-ES"/>
        </w:rPr>
        <w:lastRenderedPageBreak/>
        <w:t xml:space="preserve">Actualment, </w:t>
      </w:r>
      <w:r w:rsidR="008B5123" w:rsidRPr="00145271">
        <w:rPr>
          <w:rFonts w:ascii="Nunito" w:hAnsi="Nunito" w:cs="Arial"/>
          <w:sz w:val="20"/>
          <w:szCs w:val="20"/>
          <w:lang w:val="ca-ES"/>
        </w:rPr>
        <w:t>l’àrea d’administració</w:t>
      </w:r>
      <w:r w:rsidR="00E51901" w:rsidRPr="00145271">
        <w:rPr>
          <w:rFonts w:ascii="Nunito" w:hAnsi="Nunito" w:cs="Arial"/>
          <w:sz w:val="20"/>
          <w:szCs w:val="20"/>
          <w:lang w:val="ca-ES"/>
        </w:rPr>
        <w:t xml:space="preserve"> del Servei </w:t>
      </w:r>
      <w:r w:rsidR="0048503C" w:rsidRPr="00145271">
        <w:rPr>
          <w:rFonts w:ascii="Nunito" w:hAnsi="Nunito" w:cs="Arial"/>
          <w:sz w:val="20"/>
          <w:szCs w:val="20"/>
          <w:lang w:val="ca-ES"/>
        </w:rPr>
        <w:t xml:space="preserve">d’Oncologia Mèdica </w:t>
      </w:r>
      <w:r w:rsidR="00134F77" w:rsidRPr="00145271">
        <w:rPr>
          <w:rFonts w:ascii="Nunito" w:hAnsi="Nunito" w:cs="Arial"/>
          <w:sz w:val="20"/>
          <w:szCs w:val="20"/>
          <w:lang w:val="ca-ES"/>
        </w:rPr>
        <w:t xml:space="preserve">compte </w:t>
      </w:r>
      <w:r w:rsidR="002A7E99" w:rsidRPr="00145271">
        <w:rPr>
          <w:rFonts w:ascii="Nunito" w:hAnsi="Nunito" w:cs="Arial"/>
          <w:sz w:val="20"/>
          <w:szCs w:val="20"/>
          <w:lang w:val="ca-ES"/>
        </w:rPr>
        <w:t xml:space="preserve">amb </w:t>
      </w:r>
      <w:r w:rsidR="00D95C78" w:rsidRPr="00145271">
        <w:rPr>
          <w:rFonts w:ascii="Nunito" w:hAnsi="Nunito" w:cs="Arial"/>
          <w:sz w:val="20"/>
          <w:szCs w:val="20"/>
          <w:lang w:val="ca-ES"/>
        </w:rPr>
        <w:t>1 despatx pel cap de servei</w:t>
      </w:r>
      <w:r w:rsidR="006C0A54" w:rsidRPr="00145271">
        <w:rPr>
          <w:rFonts w:ascii="Nunito" w:hAnsi="Nunito" w:cs="Arial"/>
          <w:sz w:val="20"/>
          <w:szCs w:val="20"/>
          <w:lang w:val="ca-ES"/>
        </w:rPr>
        <w:t xml:space="preserve"> juntament amb la sala de secretaris, </w:t>
      </w:r>
      <w:r w:rsidR="003172CF" w:rsidRPr="00145271">
        <w:rPr>
          <w:rFonts w:ascii="Nunito" w:hAnsi="Nunito" w:cs="Arial"/>
          <w:sz w:val="20"/>
          <w:szCs w:val="20"/>
          <w:lang w:val="ca-ES"/>
        </w:rPr>
        <w:t xml:space="preserve">3 despatxos, </w:t>
      </w:r>
      <w:r w:rsidR="002A7E99" w:rsidRPr="00145271">
        <w:rPr>
          <w:rFonts w:ascii="Nunito" w:hAnsi="Nunito" w:cs="Arial"/>
          <w:sz w:val="20"/>
          <w:szCs w:val="20"/>
          <w:lang w:val="ca-ES"/>
        </w:rPr>
        <w:t xml:space="preserve">4 sales de treball, </w:t>
      </w:r>
      <w:r w:rsidR="00860928" w:rsidRPr="00145271">
        <w:rPr>
          <w:rFonts w:ascii="Nunito" w:hAnsi="Nunito" w:cs="Arial"/>
          <w:sz w:val="20"/>
          <w:szCs w:val="20"/>
          <w:lang w:val="ca-ES"/>
        </w:rPr>
        <w:t>una sala de secretaris</w:t>
      </w:r>
      <w:r w:rsidR="0013009F">
        <w:rPr>
          <w:rFonts w:ascii="Nunito" w:hAnsi="Nunito" w:cs="Arial"/>
          <w:sz w:val="20"/>
          <w:szCs w:val="20"/>
          <w:lang w:val="ca-ES"/>
        </w:rPr>
        <w:t xml:space="preserve">, </w:t>
      </w:r>
      <w:r w:rsidR="00860928" w:rsidRPr="00145271">
        <w:rPr>
          <w:rFonts w:ascii="Nunito" w:hAnsi="Nunito" w:cs="Arial"/>
          <w:sz w:val="20"/>
          <w:szCs w:val="20"/>
          <w:lang w:val="ca-ES"/>
        </w:rPr>
        <w:t>un office</w:t>
      </w:r>
      <w:r w:rsidR="0013009F">
        <w:rPr>
          <w:rFonts w:ascii="Nunito" w:hAnsi="Nunito" w:cs="Arial"/>
          <w:sz w:val="20"/>
          <w:szCs w:val="20"/>
          <w:lang w:val="ca-ES"/>
        </w:rPr>
        <w:t xml:space="preserve"> i uns banys</w:t>
      </w:r>
      <w:r w:rsidR="003172CF" w:rsidRPr="00145271">
        <w:rPr>
          <w:rFonts w:ascii="Nunito" w:hAnsi="Nunito" w:cs="Arial"/>
          <w:sz w:val="20"/>
          <w:szCs w:val="20"/>
          <w:lang w:val="ca-ES"/>
        </w:rPr>
        <w:t>.</w:t>
      </w:r>
    </w:p>
    <w:p w14:paraId="1D74936E" w14:textId="38A36E86" w:rsidR="00834622" w:rsidRPr="00145271" w:rsidRDefault="001F2568" w:rsidP="00834622">
      <w:pPr>
        <w:jc w:val="center"/>
        <w:rPr>
          <w:rFonts w:ascii="Nunito" w:hAnsi="Nunito" w:cs="Arial"/>
          <w:sz w:val="20"/>
          <w:szCs w:val="20"/>
          <w:lang w:val="ca-ES"/>
        </w:rPr>
      </w:pPr>
      <w:r w:rsidRPr="001F2568">
        <w:rPr>
          <w:rFonts w:ascii="Nunito" w:hAnsi="Nunito" w:cs="Arial"/>
          <w:noProof/>
          <w:sz w:val="20"/>
          <w:szCs w:val="20"/>
          <w:lang w:val="ca-ES"/>
        </w:rPr>
        <w:drawing>
          <wp:inline distT="0" distB="0" distL="0" distR="0" wp14:anchorId="70D3CF16" wp14:editId="0E1D9CEF">
            <wp:extent cx="5400040" cy="2850515"/>
            <wp:effectExtent l="0" t="0" r="0" b="6985"/>
            <wp:docPr id="1161898558" name="Imatge 1" descr="Imatge que conté Pla, diagrama, esbós, Dibuix tècnic&#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898558" name="Imatge 1" descr="Imatge que conté Pla, diagrama, esbós, Dibuix tècnic&#10;&#10;Pot ser que el contingut generat per IA no sigui correcte."/>
                    <pic:cNvPicPr/>
                  </pic:nvPicPr>
                  <pic:blipFill>
                    <a:blip r:embed="rId14"/>
                    <a:stretch>
                      <a:fillRect/>
                    </a:stretch>
                  </pic:blipFill>
                  <pic:spPr>
                    <a:xfrm>
                      <a:off x="0" y="0"/>
                      <a:ext cx="5400040" cy="2850515"/>
                    </a:xfrm>
                    <a:prstGeom prst="rect">
                      <a:avLst/>
                    </a:prstGeom>
                  </pic:spPr>
                </pic:pic>
              </a:graphicData>
            </a:graphic>
          </wp:inline>
        </w:drawing>
      </w:r>
    </w:p>
    <w:p w14:paraId="28BFECDA" w14:textId="13617988" w:rsidR="00834622" w:rsidRPr="00145271" w:rsidRDefault="00834622" w:rsidP="00987B2B">
      <w:pPr>
        <w:jc w:val="center"/>
        <w:rPr>
          <w:rFonts w:ascii="Nunito" w:hAnsi="Nunito" w:cs="Arial"/>
          <w:i/>
          <w:iCs/>
          <w:sz w:val="18"/>
          <w:szCs w:val="18"/>
          <w:lang w:val="ca-ES"/>
        </w:rPr>
      </w:pPr>
      <w:r w:rsidRPr="00145271">
        <w:rPr>
          <w:rFonts w:ascii="Nunito" w:hAnsi="Nunito" w:cs="Arial"/>
          <w:i/>
          <w:iCs/>
          <w:sz w:val="18"/>
          <w:szCs w:val="18"/>
          <w:lang w:val="ca-ES"/>
        </w:rPr>
        <w:t>Planta de</w:t>
      </w:r>
      <w:r w:rsidR="00EE540A" w:rsidRPr="00145271">
        <w:rPr>
          <w:rFonts w:ascii="Nunito" w:hAnsi="Nunito" w:cs="Arial"/>
          <w:i/>
          <w:iCs/>
          <w:sz w:val="18"/>
          <w:szCs w:val="18"/>
          <w:lang w:val="ca-ES"/>
        </w:rPr>
        <w:t xml:space="preserve"> l’estat actual de l’àrea administrativa del Servei d’Oncologia Mèdica</w:t>
      </w:r>
      <w:r w:rsidR="00987B2B" w:rsidRPr="00145271">
        <w:rPr>
          <w:rFonts w:ascii="Nunito" w:hAnsi="Nunito" w:cs="Arial"/>
          <w:i/>
          <w:iCs/>
          <w:sz w:val="18"/>
          <w:szCs w:val="18"/>
          <w:lang w:val="ca-ES"/>
        </w:rPr>
        <w:t>– Zona de intervenció</w:t>
      </w:r>
    </w:p>
    <w:p w14:paraId="5DF97909" w14:textId="65828F95" w:rsidR="00072F27" w:rsidRPr="00145271" w:rsidRDefault="00970B29" w:rsidP="00987B2B">
      <w:pPr>
        <w:jc w:val="center"/>
        <w:rPr>
          <w:rFonts w:ascii="Nunito" w:hAnsi="Nunito" w:cs="Arial"/>
          <w:i/>
          <w:iCs/>
          <w:sz w:val="18"/>
          <w:szCs w:val="18"/>
          <w:lang w:val="ca-ES"/>
        </w:rPr>
      </w:pPr>
      <w:r w:rsidRPr="00970B29">
        <w:rPr>
          <w:rFonts w:ascii="Nunito" w:hAnsi="Nunito" w:cs="Arial"/>
          <w:i/>
          <w:iCs/>
          <w:noProof/>
          <w:sz w:val="18"/>
          <w:szCs w:val="18"/>
          <w:lang w:val="ca-ES"/>
        </w:rPr>
        <w:drawing>
          <wp:inline distT="0" distB="0" distL="0" distR="0" wp14:anchorId="5CCB2862" wp14:editId="2056CF80">
            <wp:extent cx="5400040" cy="2822575"/>
            <wp:effectExtent l="0" t="0" r="0" b="0"/>
            <wp:docPr id="1463954785" name="Imatge 1" descr="Imatge que conté text, Pla, diagrama, esbós&#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954785" name="Imatge 1" descr="Imatge que conté text, Pla, diagrama, esbós&#10;&#10;Pot ser que el contingut generat per IA no sigui correcte."/>
                    <pic:cNvPicPr/>
                  </pic:nvPicPr>
                  <pic:blipFill>
                    <a:blip r:embed="rId15"/>
                    <a:stretch>
                      <a:fillRect/>
                    </a:stretch>
                  </pic:blipFill>
                  <pic:spPr>
                    <a:xfrm>
                      <a:off x="0" y="0"/>
                      <a:ext cx="5400040" cy="2822575"/>
                    </a:xfrm>
                    <a:prstGeom prst="rect">
                      <a:avLst/>
                    </a:prstGeom>
                  </pic:spPr>
                </pic:pic>
              </a:graphicData>
            </a:graphic>
          </wp:inline>
        </w:drawing>
      </w:r>
    </w:p>
    <w:p w14:paraId="31736EB8" w14:textId="31DB6743" w:rsidR="0011742C" w:rsidRPr="00145271" w:rsidRDefault="0011742C" w:rsidP="0011742C">
      <w:pPr>
        <w:jc w:val="center"/>
        <w:rPr>
          <w:rFonts w:ascii="Nunito" w:hAnsi="Nunito" w:cs="Arial"/>
          <w:i/>
          <w:iCs/>
          <w:sz w:val="18"/>
          <w:szCs w:val="18"/>
          <w:lang w:val="ca-ES"/>
        </w:rPr>
      </w:pPr>
      <w:r w:rsidRPr="00145271">
        <w:rPr>
          <w:rFonts w:ascii="Nunito" w:hAnsi="Nunito" w:cs="Arial"/>
          <w:i/>
          <w:iCs/>
          <w:sz w:val="18"/>
          <w:szCs w:val="18"/>
          <w:lang w:val="ca-ES"/>
        </w:rPr>
        <w:t>Planta de l’estat reformat de l’àrea administrativa del Servei d’Oncologia Mèdica– Zona de intervenció</w:t>
      </w:r>
    </w:p>
    <w:p w14:paraId="2DFBF74F" w14:textId="1B793D5A" w:rsidR="00CA50AF" w:rsidRPr="00145271" w:rsidRDefault="00C979CD" w:rsidP="00B70162">
      <w:pPr>
        <w:jc w:val="both"/>
        <w:rPr>
          <w:rFonts w:ascii="Nunito" w:hAnsi="Nunito" w:cs="Arial"/>
          <w:sz w:val="20"/>
          <w:szCs w:val="20"/>
          <w:lang w:val="ca-ES"/>
        </w:rPr>
      </w:pPr>
      <w:r w:rsidRPr="00B9083D">
        <w:rPr>
          <w:rFonts w:ascii="Nunito" w:hAnsi="Nunito" w:cs="Arial"/>
          <w:sz w:val="20"/>
          <w:szCs w:val="20"/>
          <w:lang w:val="ca-ES"/>
        </w:rPr>
        <w:t xml:space="preserve">Es descriuen a continuació les </w:t>
      </w:r>
      <w:r w:rsidR="00814E41" w:rsidRPr="00B9083D">
        <w:rPr>
          <w:rFonts w:ascii="Nunito" w:hAnsi="Nunito" w:cs="Arial"/>
          <w:sz w:val="20"/>
          <w:szCs w:val="20"/>
          <w:lang w:val="ca-ES"/>
        </w:rPr>
        <w:t>actuacions que es portaran a terme</w:t>
      </w:r>
      <w:r w:rsidR="00093153" w:rsidRPr="00B9083D">
        <w:rPr>
          <w:rFonts w:ascii="Nunito" w:hAnsi="Nunito" w:cs="Arial"/>
          <w:sz w:val="20"/>
          <w:szCs w:val="20"/>
          <w:lang w:val="ca-ES"/>
        </w:rPr>
        <w:t xml:space="preserve"> en la reforma</w:t>
      </w:r>
      <w:r w:rsidR="00B70162" w:rsidRPr="00B9083D">
        <w:rPr>
          <w:rFonts w:ascii="Nunito" w:hAnsi="Nunito" w:cs="Arial"/>
          <w:sz w:val="20"/>
          <w:szCs w:val="20"/>
          <w:lang w:val="ca-ES"/>
        </w:rPr>
        <w:t xml:space="preserve"> sobre la redistribució espacial i funcional de quasi tota l’àrea administrativa</w:t>
      </w:r>
      <w:r w:rsidR="00093153" w:rsidRPr="00B9083D">
        <w:rPr>
          <w:rFonts w:ascii="Nunito" w:hAnsi="Nunito" w:cs="Arial"/>
          <w:sz w:val="20"/>
          <w:szCs w:val="20"/>
          <w:lang w:val="ca-ES"/>
        </w:rPr>
        <w:t>:</w:t>
      </w:r>
    </w:p>
    <w:p w14:paraId="5C430DDC" w14:textId="6F4674A5" w:rsidR="00CA5255" w:rsidRDefault="00CA5255" w:rsidP="00AD72F2">
      <w:pPr>
        <w:pStyle w:val="Pargrafdellista"/>
        <w:numPr>
          <w:ilvl w:val="0"/>
          <w:numId w:val="8"/>
        </w:numPr>
        <w:jc w:val="both"/>
        <w:rPr>
          <w:rFonts w:ascii="Nunito" w:hAnsi="Nunito" w:cs="Arial"/>
          <w:sz w:val="20"/>
          <w:szCs w:val="20"/>
          <w:lang w:val="ca-ES"/>
        </w:rPr>
      </w:pPr>
      <w:r>
        <w:rPr>
          <w:rFonts w:ascii="Nunito" w:hAnsi="Nunito" w:cs="Arial"/>
          <w:sz w:val="20"/>
          <w:szCs w:val="20"/>
          <w:lang w:val="ca-ES"/>
        </w:rPr>
        <w:t xml:space="preserve">Reubicació dels banys </w:t>
      </w:r>
      <w:r w:rsidR="0026342A">
        <w:rPr>
          <w:rFonts w:ascii="Nunito" w:hAnsi="Nunito" w:cs="Arial"/>
          <w:sz w:val="20"/>
          <w:szCs w:val="20"/>
          <w:lang w:val="ca-ES"/>
        </w:rPr>
        <w:t>de l’àrea administrativa</w:t>
      </w:r>
      <w:r w:rsidR="004B0BF6">
        <w:rPr>
          <w:rFonts w:ascii="Nunito" w:hAnsi="Nunito" w:cs="Arial"/>
          <w:sz w:val="20"/>
          <w:szCs w:val="20"/>
          <w:lang w:val="ca-ES"/>
        </w:rPr>
        <w:t xml:space="preserve"> amb </w:t>
      </w:r>
      <w:r w:rsidR="00DF68CA">
        <w:rPr>
          <w:rFonts w:ascii="Nunito" w:hAnsi="Nunito" w:cs="Arial"/>
          <w:sz w:val="20"/>
          <w:szCs w:val="20"/>
          <w:lang w:val="ca-ES"/>
        </w:rPr>
        <w:t xml:space="preserve">la </w:t>
      </w:r>
      <w:r w:rsidR="004B0BF6">
        <w:rPr>
          <w:rFonts w:ascii="Nunito" w:hAnsi="Nunito" w:cs="Arial"/>
          <w:sz w:val="20"/>
          <w:szCs w:val="20"/>
          <w:lang w:val="ca-ES"/>
        </w:rPr>
        <w:t>incorporació d</w:t>
      </w:r>
      <w:r w:rsidR="00DF68CA">
        <w:rPr>
          <w:rFonts w:ascii="Nunito" w:hAnsi="Nunito" w:cs="Arial"/>
          <w:sz w:val="20"/>
          <w:szCs w:val="20"/>
          <w:lang w:val="ca-ES"/>
        </w:rPr>
        <w:t>e dutxa.</w:t>
      </w:r>
    </w:p>
    <w:p w14:paraId="61F75E85" w14:textId="510C3466" w:rsidR="00861E79" w:rsidRPr="00145271" w:rsidRDefault="00E16AA5" w:rsidP="00AD72F2">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Redistribució de</w:t>
      </w:r>
      <w:r w:rsidR="00B9083D">
        <w:rPr>
          <w:rFonts w:ascii="Nunito" w:hAnsi="Nunito" w:cs="Arial"/>
          <w:sz w:val="20"/>
          <w:szCs w:val="20"/>
          <w:lang w:val="ca-ES"/>
        </w:rPr>
        <w:t xml:space="preserve">ls </w:t>
      </w:r>
      <w:r w:rsidRPr="00145271">
        <w:rPr>
          <w:rFonts w:ascii="Nunito" w:hAnsi="Nunito" w:cs="Arial"/>
          <w:sz w:val="20"/>
          <w:szCs w:val="20"/>
          <w:lang w:val="ca-ES"/>
        </w:rPr>
        <w:t>despatxos</w:t>
      </w:r>
      <w:r w:rsidR="00480884" w:rsidRPr="00145271">
        <w:rPr>
          <w:rFonts w:ascii="Nunito" w:hAnsi="Nunito" w:cs="Arial"/>
          <w:sz w:val="20"/>
          <w:szCs w:val="20"/>
          <w:lang w:val="ca-ES"/>
        </w:rPr>
        <w:t xml:space="preserve"> a la part de façana posterior.</w:t>
      </w:r>
      <w:r w:rsidR="00FC22C1" w:rsidRPr="00145271">
        <w:rPr>
          <w:rFonts w:ascii="Nunito" w:hAnsi="Nunito" w:cs="Arial"/>
          <w:sz w:val="20"/>
          <w:szCs w:val="20"/>
          <w:lang w:val="ca-ES"/>
        </w:rPr>
        <w:t xml:space="preserve"> </w:t>
      </w:r>
    </w:p>
    <w:p w14:paraId="223EC198" w14:textId="2390EDB8" w:rsidR="00FC22C1" w:rsidRPr="00145271" w:rsidRDefault="00C65F08" w:rsidP="00AD72F2">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Adequació</w:t>
      </w:r>
      <w:r w:rsidR="00B70162" w:rsidRPr="00145271">
        <w:rPr>
          <w:rFonts w:ascii="Nunito" w:hAnsi="Nunito" w:cs="Arial"/>
          <w:sz w:val="20"/>
          <w:szCs w:val="20"/>
          <w:lang w:val="ca-ES"/>
        </w:rPr>
        <w:t xml:space="preserve"> </w:t>
      </w:r>
      <w:r w:rsidRPr="00145271">
        <w:rPr>
          <w:rFonts w:ascii="Nunito" w:hAnsi="Nunito" w:cs="Arial"/>
          <w:sz w:val="20"/>
          <w:szCs w:val="20"/>
          <w:lang w:val="ca-ES"/>
        </w:rPr>
        <w:t>d</w:t>
      </w:r>
      <w:r w:rsidR="00B70162" w:rsidRPr="00145271">
        <w:rPr>
          <w:rFonts w:ascii="Nunito" w:hAnsi="Nunito" w:cs="Arial"/>
          <w:sz w:val="20"/>
          <w:szCs w:val="20"/>
          <w:lang w:val="ca-ES"/>
        </w:rPr>
        <w:t>els despatxos 2.5.1 i 2.5.2</w:t>
      </w:r>
      <w:r w:rsidR="001E14B3" w:rsidRPr="00145271">
        <w:rPr>
          <w:rFonts w:ascii="Nunito" w:hAnsi="Nunito" w:cs="Arial"/>
          <w:sz w:val="20"/>
          <w:szCs w:val="20"/>
          <w:lang w:val="ca-ES"/>
        </w:rPr>
        <w:t xml:space="preserve">, respectivament. </w:t>
      </w:r>
    </w:p>
    <w:p w14:paraId="5BF9FF05" w14:textId="77777777" w:rsidR="00FB70E6" w:rsidRPr="00145271" w:rsidRDefault="00FB70E6" w:rsidP="00FB70E6">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Anul·lació de l’office existent.</w:t>
      </w:r>
    </w:p>
    <w:p w14:paraId="52EFF8C9" w14:textId="3B2B8E8A" w:rsidR="00153060" w:rsidRPr="00145271" w:rsidRDefault="00563476" w:rsidP="00DB0AA8">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lastRenderedPageBreak/>
        <w:t>Incorporació de dues sales de treball per a dos secretaris/es</w:t>
      </w:r>
      <w:r w:rsidR="007F072A" w:rsidRPr="00145271">
        <w:rPr>
          <w:rFonts w:ascii="Nunito" w:hAnsi="Nunito" w:cs="Arial"/>
          <w:sz w:val="20"/>
          <w:szCs w:val="20"/>
          <w:lang w:val="ca-ES"/>
        </w:rPr>
        <w:t xml:space="preserve"> i d’una </w:t>
      </w:r>
      <w:r w:rsidR="00153060" w:rsidRPr="00145271">
        <w:rPr>
          <w:rFonts w:ascii="Nunito" w:hAnsi="Nunito" w:cs="Arial"/>
          <w:sz w:val="20"/>
          <w:szCs w:val="20"/>
          <w:lang w:val="ca-ES"/>
        </w:rPr>
        <w:t>àrea de treball per a tres administratius d’infermeria i dos gestors de pacients.</w:t>
      </w:r>
    </w:p>
    <w:p w14:paraId="5F0FE1E0" w14:textId="51812939" w:rsidR="00480884" w:rsidRPr="00145271" w:rsidRDefault="008055E6" w:rsidP="00AD72F2">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Redistribució de sala de treball per a 7 infermer/es.</w:t>
      </w:r>
    </w:p>
    <w:p w14:paraId="65FC14E6" w14:textId="4D07C6E8" w:rsidR="005C079E" w:rsidRPr="00145271" w:rsidRDefault="005C079E" w:rsidP="00AD72F2">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Incorporació</w:t>
      </w:r>
      <w:r w:rsidR="001B2082" w:rsidRPr="00145271">
        <w:rPr>
          <w:rFonts w:ascii="Nunito" w:hAnsi="Nunito" w:cs="Arial"/>
          <w:sz w:val="20"/>
          <w:szCs w:val="20"/>
          <w:lang w:val="ca-ES"/>
        </w:rPr>
        <w:t xml:space="preserve"> d’un dormitori pel metge</w:t>
      </w:r>
      <w:r w:rsidR="00B500B9">
        <w:rPr>
          <w:rFonts w:ascii="Nunito" w:hAnsi="Nunito" w:cs="Arial"/>
          <w:sz w:val="20"/>
          <w:szCs w:val="20"/>
          <w:lang w:val="ca-ES"/>
        </w:rPr>
        <w:t xml:space="preserve"> tractat acústicament</w:t>
      </w:r>
      <w:r w:rsidR="001B2082" w:rsidRPr="00145271">
        <w:rPr>
          <w:rFonts w:ascii="Nunito" w:hAnsi="Nunito" w:cs="Arial"/>
          <w:sz w:val="20"/>
          <w:szCs w:val="20"/>
          <w:lang w:val="ca-ES"/>
        </w:rPr>
        <w:t>.</w:t>
      </w:r>
    </w:p>
    <w:p w14:paraId="4477EBDD" w14:textId="3487E88A" w:rsidR="00E965FA" w:rsidRPr="00145271" w:rsidRDefault="00DF68CA" w:rsidP="00E965FA">
      <w:pPr>
        <w:pStyle w:val="Pargrafdellista"/>
        <w:numPr>
          <w:ilvl w:val="0"/>
          <w:numId w:val="8"/>
        </w:numPr>
        <w:jc w:val="both"/>
        <w:rPr>
          <w:rFonts w:ascii="Nunito" w:hAnsi="Nunito" w:cs="Arial"/>
          <w:sz w:val="20"/>
          <w:szCs w:val="20"/>
          <w:lang w:val="ca-ES"/>
        </w:rPr>
      </w:pPr>
      <w:r>
        <w:rPr>
          <w:rFonts w:ascii="Nunito" w:hAnsi="Nunito" w:cs="Arial"/>
          <w:sz w:val="20"/>
          <w:szCs w:val="20"/>
          <w:lang w:val="ca-ES"/>
        </w:rPr>
        <w:t>Reubicació i a</w:t>
      </w:r>
      <w:r w:rsidR="00E965FA" w:rsidRPr="00145271">
        <w:rPr>
          <w:rFonts w:ascii="Nunito" w:hAnsi="Nunito" w:cs="Arial"/>
          <w:sz w:val="20"/>
          <w:szCs w:val="20"/>
          <w:lang w:val="ca-ES"/>
        </w:rPr>
        <w:t xml:space="preserve">dequació del </w:t>
      </w:r>
      <w:r>
        <w:rPr>
          <w:rFonts w:ascii="Nunito" w:hAnsi="Nunito" w:cs="Arial"/>
          <w:sz w:val="20"/>
          <w:szCs w:val="20"/>
          <w:lang w:val="ca-ES"/>
        </w:rPr>
        <w:t xml:space="preserve">despatx del cap de servei (2.5.6), secretaria (2.5.7) i </w:t>
      </w:r>
      <w:r w:rsidR="00E965FA" w:rsidRPr="00145271">
        <w:rPr>
          <w:rFonts w:ascii="Nunito" w:hAnsi="Nunito" w:cs="Arial"/>
          <w:sz w:val="20"/>
          <w:szCs w:val="20"/>
          <w:lang w:val="ca-ES"/>
        </w:rPr>
        <w:t>magatzem.</w:t>
      </w:r>
    </w:p>
    <w:p w14:paraId="0D25B795" w14:textId="5678D739" w:rsidR="008D0BE5" w:rsidRPr="00145271" w:rsidRDefault="002C138A" w:rsidP="00AD72F2">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 xml:space="preserve">Ampliació de passadís en </w:t>
      </w:r>
      <w:r w:rsidR="00C41B72" w:rsidRPr="00145271">
        <w:rPr>
          <w:rFonts w:ascii="Nunito" w:hAnsi="Nunito" w:cs="Arial"/>
          <w:sz w:val="20"/>
          <w:szCs w:val="20"/>
          <w:lang w:val="ca-ES"/>
        </w:rPr>
        <w:t>el tram</w:t>
      </w:r>
      <w:r w:rsidRPr="00145271">
        <w:rPr>
          <w:rFonts w:ascii="Nunito" w:hAnsi="Nunito" w:cs="Arial"/>
          <w:sz w:val="20"/>
          <w:szCs w:val="20"/>
          <w:lang w:val="ca-ES"/>
        </w:rPr>
        <w:t xml:space="preserve"> de secretaria (2.5.8), </w:t>
      </w:r>
      <w:r w:rsidR="00AD3867" w:rsidRPr="00145271">
        <w:rPr>
          <w:rFonts w:ascii="Nunito" w:hAnsi="Nunito" w:cs="Arial"/>
          <w:sz w:val="20"/>
          <w:szCs w:val="20"/>
          <w:lang w:val="ca-ES"/>
        </w:rPr>
        <w:t>això comporta una disminució de la superfície de la sala de secretaria 2.5.8.</w:t>
      </w:r>
      <w:r w:rsidR="00907579" w:rsidRPr="00145271">
        <w:rPr>
          <w:rFonts w:ascii="Nunito" w:hAnsi="Nunito" w:cs="Arial"/>
          <w:sz w:val="20"/>
          <w:szCs w:val="20"/>
          <w:lang w:val="ca-ES"/>
        </w:rPr>
        <w:t xml:space="preserve"> </w:t>
      </w:r>
      <w:r w:rsidR="00222A5A" w:rsidRPr="00145271">
        <w:rPr>
          <w:rFonts w:ascii="Nunito" w:hAnsi="Nunito" w:cs="Arial"/>
          <w:sz w:val="20"/>
          <w:szCs w:val="20"/>
          <w:lang w:val="ca-ES"/>
        </w:rPr>
        <w:t>L’amplada del passadís es mantindr</w:t>
      </w:r>
      <w:r w:rsidR="00FB70E6" w:rsidRPr="00145271">
        <w:rPr>
          <w:rFonts w:ascii="Nunito" w:hAnsi="Nunito" w:cs="Arial"/>
          <w:sz w:val="20"/>
          <w:szCs w:val="20"/>
          <w:lang w:val="ca-ES"/>
        </w:rPr>
        <w:t>à l’existent.</w:t>
      </w:r>
    </w:p>
    <w:p w14:paraId="78AD6B42" w14:textId="022046D8" w:rsidR="002A2CCB" w:rsidRPr="00145271" w:rsidRDefault="00AD3867" w:rsidP="00CD2097">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Adequació d</w:t>
      </w:r>
      <w:r w:rsidR="00E43BA6" w:rsidRPr="00145271">
        <w:rPr>
          <w:rFonts w:ascii="Nunito" w:hAnsi="Nunito" w:cs="Arial"/>
          <w:sz w:val="20"/>
          <w:szCs w:val="20"/>
          <w:lang w:val="ca-ES"/>
        </w:rPr>
        <w:t>el vestíbul d’accés.</w:t>
      </w:r>
    </w:p>
    <w:p w14:paraId="57033834" w14:textId="2589C87E" w:rsidR="00E868CD" w:rsidRPr="00145271" w:rsidRDefault="00AB3A8C" w:rsidP="00FB3710">
      <w:pPr>
        <w:jc w:val="both"/>
        <w:rPr>
          <w:rFonts w:ascii="Nunito" w:hAnsi="Nunito" w:cs="Arial"/>
          <w:sz w:val="20"/>
          <w:szCs w:val="20"/>
          <w:lang w:val="ca-ES"/>
        </w:rPr>
      </w:pPr>
      <w:r w:rsidRPr="00145271">
        <w:rPr>
          <w:rFonts w:ascii="Nunito" w:hAnsi="Nunito" w:cs="Arial"/>
          <w:sz w:val="20"/>
          <w:szCs w:val="20"/>
          <w:lang w:val="ca-ES"/>
        </w:rPr>
        <w:t xml:space="preserve">En la majoria dels casos es realitzarà un enderroc parcial de les zones a actuar, així com dels elements preexistents que </w:t>
      </w:r>
      <w:r w:rsidR="002C6DB0" w:rsidRPr="00145271">
        <w:rPr>
          <w:rFonts w:ascii="Nunito" w:hAnsi="Nunito" w:cs="Arial"/>
          <w:sz w:val="20"/>
          <w:szCs w:val="20"/>
          <w:lang w:val="ca-ES"/>
        </w:rPr>
        <w:t>poden existir en aquestes zones, principalment comprenent portes, cels rasos, envans</w:t>
      </w:r>
      <w:r w:rsidR="00C17559">
        <w:rPr>
          <w:rFonts w:ascii="Nunito" w:hAnsi="Nunito" w:cs="Arial"/>
          <w:sz w:val="20"/>
          <w:szCs w:val="20"/>
          <w:lang w:val="ca-ES"/>
        </w:rPr>
        <w:t xml:space="preserve">, </w:t>
      </w:r>
      <w:r w:rsidR="0055320B" w:rsidRPr="00145271">
        <w:rPr>
          <w:rFonts w:ascii="Nunito" w:hAnsi="Nunito" w:cs="Arial"/>
          <w:sz w:val="20"/>
          <w:szCs w:val="20"/>
          <w:lang w:val="ca-ES"/>
        </w:rPr>
        <w:t xml:space="preserve"> paviments</w:t>
      </w:r>
      <w:r w:rsidR="00C17559">
        <w:rPr>
          <w:rFonts w:ascii="Nunito" w:hAnsi="Nunito" w:cs="Arial"/>
          <w:sz w:val="20"/>
          <w:szCs w:val="20"/>
          <w:lang w:val="ca-ES"/>
        </w:rPr>
        <w:t xml:space="preserve"> i mobiliari fix</w:t>
      </w:r>
      <w:r w:rsidR="0055320B" w:rsidRPr="00145271">
        <w:rPr>
          <w:rFonts w:ascii="Nunito" w:hAnsi="Nunito" w:cs="Arial"/>
          <w:sz w:val="20"/>
          <w:szCs w:val="20"/>
          <w:lang w:val="ca-ES"/>
        </w:rPr>
        <w:t>.</w:t>
      </w:r>
    </w:p>
    <w:p w14:paraId="23D198FF" w14:textId="104D8351" w:rsidR="0055320B" w:rsidRPr="00145271" w:rsidRDefault="0055320B" w:rsidP="00FB3710">
      <w:pPr>
        <w:jc w:val="both"/>
        <w:rPr>
          <w:rFonts w:ascii="Nunito" w:hAnsi="Nunito" w:cs="Arial"/>
          <w:sz w:val="20"/>
          <w:szCs w:val="20"/>
          <w:lang w:val="ca-ES"/>
        </w:rPr>
      </w:pPr>
      <w:r w:rsidRPr="00145271">
        <w:rPr>
          <w:rFonts w:ascii="Nunito" w:hAnsi="Nunito" w:cs="Arial"/>
          <w:sz w:val="20"/>
          <w:szCs w:val="20"/>
          <w:lang w:val="ca-ES"/>
        </w:rPr>
        <w:t>Respecte de les instal·lacions es realitzarà una adaptació de les mateixes segons els requeriments i distribució dels nous espais per adaptar-se a la normativa aplicable.</w:t>
      </w:r>
    </w:p>
    <w:p w14:paraId="37B3E217" w14:textId="25830723" w:rsidR="0055320B" w:rsidRPr="00145271" w:rsidRDefault="00675D60" w:rsidP="00FB3710">
      <w:pPr>
        <w:jc w:val="both"/>
        <w:rPr>
          <w:rFonts w:ascii="Nunito" w:hAnsi="Nunito" w:cs="Arial"/>
          <w:sz w:val="20"/>
          <w:szCs w:val="20"/>
          <w:lang w:val="ca-ES"/>
        </w:rPr>
      </w:pPr>
      <w:r w:rsidRPr="00145271">
        <w:rPr>
          <w:rFonts w:ascii="Nunito" w:hAnsi="Nunito" w:cs="Arial"/>
          <w:sz w:val="20"/>
          <w:szCs w:val="20"/>
          <w:lang w:val="ca-ES"/>
        </w:rPr>
        <w:t xml:space="preserve">Tota la intervenció s’acompanya de les mesures pertinents per a que l’espai compleixi la normativa de protecció contra incendis i accessibilitat juntament </w:t>
      </w:r>
      <w:r w:rsidR="00864724" w:rsidRPr="00145271">
        <w:rPr>
          <w:rFonts w:ascii="Nunito" w:hAnsi="Nunito" w:cs="Arial"/>
          <w:sz w:val="20"/>
          <w:szCs w:val="20"/>
          <w:lang w:val="ca-ES"/>
        </w:rPr>
        <w:t xml:space="preserve">el compliment </w:t>
      </w:r>
      <w:r w:rsidR="00732E6E" w:rsidRPr="00145271">
        <w:rPr>
          <w:rFonts w:ascii="Nunito" w:hAnsi="Nunito" w:cs="Arial"/>
          <w:sz w:val="20"/>
          <w:szCs w:val="20"/>
          <w:lang w:val="ca-ES"/>
        </w:rPr>
        <w:t xml:space="preserve">de la resta </w:t>
      </w:r>
      <w:r w:rsidR="009F6504" w:rsidRPr="00145271">
        <w:rPr>
          <w:rFonts w:ascii="Nunito" w:hAnsi="Nunito" w:cs="Arial"/>
          <w:sz w:val="20"/>
          <w:szCs w:val="20"/>
          <w:lang w:val="ca-ES"/>
        </w:rPr>
        <w:t>d’instal·lacions, així com totes les zones annexes corresponents a la present actuació.</w:t>
      </w:r>
      <w:r w:rsidR="003310DE" w:rsidRPr="00145271">
        <w:rPr>
          <w:rFonts w:ascii="Nunito" w:hAnsi="Nunito" w:cs="Arial"/>
          <w:sz w:val="20"/>
          <w:szCs w:val="20"/>
          <w:lang w:val="ca-ES"/>
        </w:rPr>
        <w:t xml:space="preserve"> </w:t>
      </w:r>
    </w:p>
    <w:p w14:paraId="163A10FA" w14:textId="76EA4D4E" w:rsidR="00D12963" w:rsidRPr="00145271" w:rsidRDefault="00D12963" w:rsidP="00FB3710">
      <w:pPr>
        <w:jc w:val="both"/>
        <w:rPr>
          <w:rFonts w:ascii="Nunito" w:hAnsi="Nunito" w:cs="Arial"/>
          <w:sz w:val="20"/>
          <w:szCs w:val="20"/>
          <w:lang w:val="ca-ES"/>
        </w:rPr>
      </w:pPr>
      <w:r w:rsidRPr="00145271">
        <w:rPr>
          <w:rFonts w:ascii="Nunito" w:hAnsi="Nunito" w:cs="Arial"/>
          <w:sz w:val="20"/>
          <w:szCs w:val="20"/>
          <w:lang w:val="ca-ES"/>
        </w:rPr>
        <w:t>De forma resumida l’ordre de les actuacions a portar a terme són les següents:</w:t>
      </w:r>
    </w:p>
    <w:p w14:paraId="6DC1427C" w14:textId="1FC3213D" w:rsidR="003707F9" w:rsidRPr="00145271" w:rsidRDefault="003707F9"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 xml:space="preserve">Preparació </w:t>
      </w:r>
      <w:r w:rsidR="002345F8" w:rsidRPr="00145271">
        <w:rPr>
          <w:rFonts w:ascii="Nunito" w:hAnsi="Nunito" w:cs="Arial"/>
          <w:sz w:val="20"/>
          <w:szCs w:val="20"/>
          <w:lang w:val="ca-ES"/>
        </w:rPr>
        <w:t>de la zona de l’obra on es disposaran les mesures de prevenció nosocomials oportunes</w:t>
      </w:r>
      <w:r w:rsidR="00124EF1" w:rsidRPr="00145271">
        <w:rPr>
          <w:rFonts w:ascii="Nunito" w:hAnsi="Nunito" w:cs="Arial"/>
          <w:sz w:val="20"/>
          <w:szCs w:val="20"/>
          <w:lang w:val="ca-ES"/>
        </w:rPr>
        <w:t xml:space="preserve"> </w:t>
      </w:r>
      <w:r w:rsidR="00426806" w:rsidRPr="00145271">
        <w:rPr>
          <w:rFonts w:ascii="Nunito" w:hAnsi="Nunito" w:cs="Arial"/>
          <w:sz w:val="20"/>
          <w:szCs w:val="20"/>
          <w:lang w:val="ca-ES"/>
        </w:rPr>
        <w:t>(com les catifes atrapapols adhesives als accessos</w:t>
      </w:r>
      <w:r w:rsidR="00AF5D46">
        <w:rPr>
          <w:rFonts w:ascii="Nunito" w:hAnsi="Nunito" w:cs="Arial"/>
          <w:sz w:val="20"/>
          <w:szCs w:val="20"/>
          <w:lang w:val="ca-ES"/>
        </w:rPr>
        <w:t>, muntatge de plàstics i altres proteccions en</w:t>
      </w:r>
      <w:r w:rsidR="00CF48DE">
        <w:rPr>
          <w:rFonts w:ascii="Nunito" w:hAnsi="Nunito" w:cs="Arial"/>
          <w:sz w:val="20"/>
          <w:szCs w:val="20"/>
          <w:lang w:val="ca-ES"/>
        </w:rPr>
        <w:t xml:space="preserve"> elements que es mantenen</w:t>
      </w:r>
      <w:r w:rsidR="00426806" w:rsidRPr="00145271">
        <w:rPr>
          <w:rFonts w:ascii="Nunito" w:hAnsi="Nunito" w:cs="Arial"/>
          <w:sz w:val="20"/>
          <w:szCs w:val="20"/>
          <w:lang w:val="ca-ES"/>
        </w:rPr>
        <w:t>). E</w:t>
      </w:r>
      <w:r w:rsidR="00047A5D" w:rsidRPr="00145271">
        <w:rPr>
          <w:rFonts w:ascii="Nunito" w:hAnsi="Nunito" w:cs="Arial"/>
          <w:sz w:val="20"/>
          <w:szCs w:val="20"/>
          <w:lang w:val="ca-ES"/>
        </w:rPr>
        <w:t xml:space="preserve">s protegiran </w:t>
      </w:r>
      <w:r w:rsidR="00EE140E" w:rsidRPr="00145271">
        <w:rPr>
          <w:rFonts w:ascii="Nunito" w:hAnsi="Nunito" w:cs="Arial"/>
          <w:sz w:val="20"/>
          <w:szCs w:val="20"/>
          <w:lang w:val="ca-ES"/>
        </w:rPr>
        <w:t>els accessos a l’obra.</w:t>
      </w:r>
      <w:r w:rsidR="00985A58">
        <w:rPr>
          <w:rFonts w:ascii="Nunito" w:hAnsi="Nunito" w:cs="Arial"/>
          <w:sz w:val="20"/>
          <w:szCs w:val="20"/>
          <w:lang w:val="ca-ES"/>
        </w:rPr>
        <w:t xml:space="preserve">  </w:t>
      </w:r>
      <w:r w:rsidR="0003503E">
        <w:rPr>
          <w:rFonts w:ascii="Nunito" w:hAnsi="Nunito" w:cs="Arial"/>
          <w:sz w:val="20"/>
          <w:szCs w:val="20"/>
          <w:lang w:val="ca-ES"/>
        </w:rPr>
        <w:t xml:space="preserve">   </w:t>
      </w:r>
    </w:p>
    <w:p w14:paraId="2416EC5E" w14:textId="7F261341" w:rsidR="0032119F" w:rsidRDefault="00D05B62" w:rsidP="0032119F">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 xml:space="preserve">Protecció </w:t>
      </w:r>
      <w:r w:rsidR="00426174" w:rsidRPr="00145271">
        <w:rPr>
          <w:rFonts w:ascii="Nunito" w:hAnsi="Nunito" w:cs="Arial"/>
          <w:sz w:val="20"/>
          <w:szCs w:val="20"/>
          <w:lang w:val="ca-ES"/>
        </w:rPr>
        <w:t xml:space="preserve">d’aquells elements </w:t>
      </w:r>
      <w:r w:rsidR="00BC6FED" w:rsidRPr="00145271">
        <w:rPr>
          <w:rFonts w:ascii="Nunito" w:hAnsi="Nunito" w:cs="Arial"/>
          <w:sz w:val="20"/>
          <w:szCs w:val="20"/>
          <w:lang w:val="ca-ES"/>
        </w:rPr>
        <w:t>que no són objecte de l’obra</w:t>
      </w:r>
      <w:r w:rsidR="0032119F" w:rsidRPr="00145271">
        <w:rPr>
          <w:rFonts w:ascii="Nunito" w:hAnsi="Nunito" w:cs="Arial"/>
          <w:sz w:val="20"/>
          <w:szCs w:val="20"/>
          <w:lang w:val="ca-ES"/>
        </w:rPr>
        <w:t xml:space="preserve"> i d’aquells que es reaprofiten. En cas</w:t>
      </w:r>
      <w:r w:rsidR="00F06478" w:rsidRPr="00145271">
        <w:rPr>
          <w:rFonts w:ascii="Nunito" w:hAnsi="Nunito" w:cs="Arial"/>
          <w:sz w:val="20"/>
          <w:szCs w:val="20"/>
          <w:lang w:val="ca-ES"/>
        </w:rPr>
        <w:t xml:space="preserve"> que no es realitzi la col·locació del nou paviment</w:t>
      </w:r>
      <w:r w:rsidR="00DC180F" w:rsidRPr="00145271">
        <w:rPr>
          <w:rFonts w:ascii="Nunito" w:hAnsi="Nunito" w:cs="Arial"/>
          <w:sz w:val="20"/>
          <w:szCs w:val="20"/>
          <w:lang w:val="ca-ES"/>
        </w:rPr>
        <w:t>, s’haurà de protegir tota la superfície existent amb catifes protectores.</w:t>
      </w:r>
    </w:p>
    <w:p w14:paraId="405FD30F" w14:textId="43D1F9DB" w:rsidR="006423AC" w:rsidRPr="00145271" w:rsidRDefault="006423AC" w:rsidP="0032119F">
      <w:pPr>
        <w:pStyle w:val="Pargrafdellista"/>
        <w:numPr>
          <w:ilvl w:val="0"/>
          <w:numId w:val="8"/>
        </w:numPr>
        <w:jc w:val="both"/>
        <w:rPr>
          <w:rFonts w:ascii="Nunito" w:hAnsi="Nunito" w:cs="Arial"/>
          <w:sz w:val="20"/>
          <w:szCs w:val="20"/>
          <w:lang w:val="ca-ES"/>
        </w:rPr>
      </w:pPr>
      <w:r>
        <w:rPr>
          <w:rFonts w:ascii="Nunito" w:hAnsi="Nunito" w:cs="Arial"/>
          <w:sz w:val="20"/>
          <w:szCs w:val="20"/>
          <w:lang w:val="ca-ES"/>
        </w:rPr>
        <w:t>Enderroc de banys existents per col·locar-los en nova ubicació segons documentació gràfica.</w:t>
      </w:r>
      <w:r w:rsidR="00143037">
        <w:rPr>
          <w:rFonts w:ascii="Nunito" w:hAnsi="Nunito" w:cs="Arial"/>
          <w:sz w:val="20"/>
          <w:szCs w:val="20"/>
          <w:lang w:val="ca-ES"/>
        </w:rPr>
        <w:t xml:space="preserve"> Comporta l’arrencada d’enrajolats,</w:t>
      </w:r>
      <w:r w:rsidR="00DF0389">
        <w:rPr>
          <w:rFonts w:ascii="Nunito" w:hAnsi="Nunito" w:cs="Arial"/>
          <w:sz w:val="20"/>
          <w:szCs w:val="20"/>
          <w:lang w:val="ca-ES"/>
        </w:rPr>
        <w:t xml:space="preserve"> </w:t>
      </w:r>
      <w:r w:rsidR="00732872">
        <w:rPr>
          <w:rFonts w:ascii="Nunito" w:hAnsi="Nunito" w:cs="Arial"/>
          <w:sz w:val="20"/>
          <w:szCs w:val="20"/>
          <w:lang w:val="ca-ES"/>
        </w:rPr>
        <w:t>de sanitaris i la part proporcional d’instal·lació de sanejament i fontan</w:t>
      </w:r>
      <w:r w:rsidR="00BA2BCC">
        <w:rPr>
          <w:rFonts w:ascii="Nunito" w:hAnsi="Nunito" w:cs="Arial"/>
          <w:sz w:val="20"/>
          <w:szCs w:val="20"/>
          <w:lang w:val="ca-ES"/>
        </w:rPr>
        <w:t xml:space="preserve">eria. </w:t>
      </w:r>
      <w:r w:rsidR="00021AFB">
        <w:rPr>
          <w:rFonts w:ascii="Nunito" w:hAnsi="Nunito" w:cs="Arial"/>
          <w:sz w:val="20"/>
          <w:szCs w:val="20"/>
          <w:lang w:val="ca-ES"/>
        </w:rPr>
        <w:t>Es desplaçar</w:t>
      </w:r>
      <w:r w:rsidR="001C3E96">
        <w:rPr>
          <w:rFonts w:ascii="Nunito" w:hAnsi="Nunito" w:cs="Arial"/>
          <w:sz w:val="20"/>
          <w:szCs w:val="20"/>
          <w:lang w:val="ca-ES"/>
        </w:rPr>
        <w:t>à</w:t>
      </w:r>
      <w:r w:rsidR="00021AFB">
        <w:rPr>
          <w:rFonts w:ascii="Nunito" w:hAnsi="Nunito" w:cs="Arial"/>
          <w:sz w:val="20"/>
          <w:szCs w:val="20"/>
          <w:lang w:val="ca-ES"/>
        </w:rPr>
        <w:t xml:space="preserve"> el recuperador.</w:t>
      </w:r>
    </w:p>
    <w:p w14:paraId="3726109B" w14:textId="0C2115F7" w:rsidR="00A93E75" w:rsidRPr="00145271" w:rsidRDefault="006B3462" w:rsidP="0032119F">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Desmuntatge d’</w:t>
      </w:r>
      <w:r w:rsidR="00F13742" w:rsidRPr="00145271">
        <w:rPr>
          <w:rFonts w:ascii="Nunito" w:hAnsi="Nunito" w:cs="Arial"/>
          <w:sz w:val="20"/>
          <w:szCs w:val="20"/>
          <w:lang w:val="ca-ES"/>
        </w:rPr>
        <w:t>aquelles</w:t>
      </w:r>
      <w:r w:rsidR="003E5671" w:rsidRPr="00145271">
        <w:rPr>
          <w:rFonts w:ascii="Nunito" w:hAnsi="Nunito" w:cs="Arial"/>
          <w:sz w:val="20"/>
          <w:szCs w:val="20"/>
          <w:lang w:val="ca-ES"/>
        </w:rPr>
        <w:t xml:space="preserve"> portes,</w:t>
      </w:r>
      <w:r w:rsidR="004E4C8A">
        <w:rPr>
          <w:rFonts w:ascii="Nunito" w:hAnsi="Nunito" w:cs="Arial"/>
          <w:sz w:val="20"/>
          <w:szCs w:val="20"/>
          <w:lang w:val="ca-ES"/>
        </w:rPr>
        <w:t xml:space="preserve"> mampara, finestra,</w:t>
      </w:r>
      <w:r w:rsidR="003E5671" w:rsidRPr="00145271">
        <w:rPr>
          <w:rFonts w:ascii="Nunito" w:hAnsi="Nunito" w:cs="Arial"/>
          <w:sz w:val="20"/>
          <w:szCs w:val="20"/>
          <w:lang w:val="ca-ES"/>
        </w:rPr>
        <w:t xml:space="preserve"> </w:t>
      </w:r>
      <w:r w:rsidR="000F76D6" w:rsidRPr="00145271">
        <w:rPr>
          <w:rFonts w:ascii="Nunito" w:hAnsi="Nunito" w:cs="Arial"/>
          <w:sz w:val="20"/>
          <w:szCs w:val="20"/>
          <w:lang w:val="ca-ES"/>
        </w:rPr>
        <w:t>taulells</w:t>
      </w:r>
      <w:r w:rsidR="00EF495B" w:rsidRPr="00145271">
        <w:rPr>
          <w:rFonts w:ascii="Nunito" w:hAnsi="Nunito" w:cs="Arial"/>
          <w:sz w:val="20"/>
          <w:szCs w:val="20"/>
          <w:lang w:val="ca-ES"/>
        </w:rPr>
        <w:t xml:space="preserve"> d’escriptori</w:t>
      </w:r>
      <w:r w:rsidR="006423AC">
        <w:rPr>
          <w:rFonts w:ascii="Nunito" w:hAnsi="Nunito" w:cs="Arial"/>
          <w:sz w:val="20"/>
          <w:szCs w:val="20"/>
          <w:lang w:val="ca-ES"/>
        </w:rPr>
        <w:t xml:space="preserve"> i</w:t>
      </w:r>
      <w:r w:rsidR="00EF495B" w:rsidRPr="00145271">
        <w:rPr>
          <w:rFonts w:ascii="Nunito" w:hAnsi="Nunito" w:cs="Arial"/>
          <w:sz w:val="20"/>
          <w:szCs w:val="20"/>
          <w:lang w:val="ca-ES"/>
        </w:rPr>
        <w:t xml:space="preserve"> </w:t>
      </w:r>
      <w:r w:rsidR="006423AC">
        <w:rPr>
          <w:rFonts w:ascii="Nunito" w:hAnsi="Nunito" w:cs="Arial"/>
          <w:sz w:val="20"/>
          <w:szCs w:val="20"/>
          <w:lang w:val="ca-ES"/>
        </w:rPr>
        <w:t>prestatgeries</w:t>
      </w:r>
      <w:r w:rsidR="003E5671" w:rsidRPr="00145271">
        <w:rPr>
          <w:rFonts w:ascii="Nunito" w:hAnsi="Nunito" w:cs="Arial"/>
          <w:sz w:val="20"/>
          <w:szCs w:val="20"/>
          <w:lang w:val="ca-ES"/>
        </w:rPr>
        <w:t xml:space="preserve"> pel seu reaprofitament</w:t>
      </w:r>
      <w:r w:rsidR="004E4C8A">
        <w:rPr>
          <w:rFonts w:ascii="Nunito" w:hAnsi="Nunito" w:cs="Arial"/>
          <w:sz w:val="20"/>
          <w:szCs w:val="20"/>
          <w:lang w:val="ca-ES"/>
        </w:rPr>
        <w:t xml:space="preserve"> (segons indiqui DF)</w:t>
      </w:r>
      <w:r w:rsidR="003E5671" w:rsidRPr="00145271">
        <w:rPr>
          <w:rFonts w:ascii="Nunito" w:hAnsi="Nunito" w:cs="Arial"/>
          <w:sz w:val="20"/>
          <w:szCs w:val="20"/>
          <w:lang w:val="ca-ES"/>
        </w:rPr>
        <w:t xml:space="preserve">. S’emmagatzemaran en zona d’acopi </w:t>
      </w:r>
      <w:r w:rsidR="006D0580" w:rsidRPr="00145271">
        <w:rPr>
          <w:rFonts w:ascii="Nunito" w:hAnsi="Nunito" w:cs="Arial"/>
          <w:sz w:val="20"/>
          <w:szCs w:val="20"/>
          <w:lang w:val="ca-ES"/>
        </w:rPr>
        <w:t>acordada</w:t>
      </w:r>
      <w:r w:rsidR="006423AC">
        <w:rPr>
          <w:rFonts w:ascii="Nunito" w:hAnsi="Nunito" w:cs="Arial"/>
          <w:sz w:val="20"/>
          <w:szCs w:val="20"/>
          <w:lang w:val="ca-ES"/>
        </w:rPr>
        <w:t xml:space="preserve"> amb la propietat i la DF.</w:t>
      </w:r>
    </w:p>
    <w:p w14:paraId="5254F83B" w14:textId="3BC0C0B8" w:rsidR="005F74BD" w:rsidRPr="00145271" w:rsidRDefault="00A93E75" w:rsidP="0032119F">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Desmuntatge d’instal·lacions existents que s’adeq</w:t>
      </w:r>
      <w:r w:rsidR="00311624" w:rsidRPr="00145271">
        <w:rPr>
          <w:rFonts w:ascii="Nunito" w:hAnsi="Nunito" w:cs="Arial"/>
          <w:sz w:val="20"/>
          <w:szCs w:val="20"/>
          <w:lang w:val="ca-ES"/>
        </w:rPr>
        <w:t>üen.</w:t>
      </w:r>
      <w:r w:rsidR="005F74BD" w:rsidRPr="00145271">
        <w:rPr>
          <w:rFonts w:ascii="Nunito" w:hAnsi="Nunito" w:cs="Arial"/>
          <w:sz w:val="20"/>
          <w:szCs w:val="20"/>
          <w:lang w:val="ca-ES"/>
        </w:rPr>
        <w:t xml:space="preserve"> </w:t>
      </w:r>
    </w:p>
    <w:p w14:paraId="65BEAAD8" w14:textId="293D2923" w:rsidR="00D12963" w:rsidRPr="00145271" w:rsidRDefault="00BD61A3"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Enderroc d’envans</w:t>
      </w:r>
      <w:r w:rsidR="00B75338" w:rsidRPr="00145271">
        <w:rPr>
          <w:rFonts w:ascii="Nunito" w:hAnsi="Nunito" w:cs="Arial"/>
          <w:sz w:val="20"/>
          <w:szCs w:val="20"/>
          <w:lang w:val="ca-ES"/>
        </w:rPr>
        <w:t xml:space="preserve"> i</w:t>
      </w:r>
      <w:r w:rsidRPr="00145271">
        <w:rPr>
          <w:rFonts w:ascii="Nunito" w:hAnsi="Nunito" w:cs="Arial"/>
          <w:sz w:val="20"/>
          <w:szCs w:val="20"/>
          <w:lang w:val="ca-ES"/>
        </w:rPr>
        <w:t xml:space="preserve"> cels rasos</w:t>
      </w:r>
      <w:r w:rsidR="00B75338" w:rsidRPr="00145271">
        <w:rPr>
          <w:rFonts w:ascii="Nunito" w:hAnsi="Nunito" w:cs="Arial"/>
          <w:sz w:val="20"/>
          <w:szCs w:val="20"/>
          <w:lang w:val="ca-ES"/>
        </w:rPr>
        <w:t xml:space="preserve"> segons indiqui el projecte. </w:t>
      </w:r>
      <w:r w:rsidR="001909E5" w:rsidRPr="00145271">
        <w:rPr>
          <w:rFonts w:ascii="Nunito" w:hAnsi="Nunito" w:cs="Arial"/>
          <w:sz w:val="20"/>
          <w:szCs w:val="20"/>
          <w:lang w:val="ca-ES"/>
        </w:rPr>
        <w:t>Retirada de</w:t>
      </w:r>
      <w:r w:rsidR="00B75338" w:rsidRPr="00145271">
        <w:rPr>
          <w:rFonts w:ascii="Nunito" w:hAnsi="Nunito" w:cs="Arial"/>
          <w:sz w:val="20"/>
          <w:szCs w:val="20"/>
          <w:lang w:val="ca-ES"/>
        </w:rPr>
        <w:t xml:space="preserve"> fusteries inter</w:t>
      </w:r>
      <w:r w:rsidR="00804B25" w:rsidRPr="00145271">
        <w:rPr>
          <w:rFonts w:ascii="Nunito" w:hAnsi="Nunito" w:cs="Arial"/>
          <w:sz w:val="20"/>
          <w:szCs w:val="20"/>
          <w:lang w:val="ca-ES"/>
        </w:rPr>
        <w:t>iors</w:t>
      </w:r>
      <w:r w:rsidR="00786773" w:rsidRPr="00145271">
        <w:rPr>
          <w:rFonts w:ascii="Nunito" w:hAnsi="Nunito" w:cs="Arial"/>
          <w:sz w:val="20"/>
          <w:szCs w:val="20"/>
          <w:lang w:val="ca-ES"/>
        </w:rPr>
        <w:t>,</w:t>
      </w:r>
      <w:r w:rsidR="00804B25" w:rsidRPr="00145271">
        <w:rPr>
          <w:rFonts w:ascii="Nunito" w:hAnsi="Nunito" w:cs="Arial"/>
          <w:sz w:val="20"/>
          <w:szCs w:val="20"/>
          <w:lang w:val="ca-ES"/>
        </w:rPr>
        <w:t xml:space="preserve"> mampares, i resta de mobiliari</w:t>
      </w:r>
      <w:r w:rsidR="00786773" w:rsidRPr="00145271">
        <w:rPr>
          <w:rFonts w:ascii="Nunito" w:hAnsi="Nunito" w:cs="Arial"/>
          <w:sz w:val="20"/>
          <w:szCs w:val="20"/>
          <w:lang w:val="ca-ES"/>
        </w:rPr>
        <w:t xml:space="preserve"> </w:t>
      </w:r>
      <w:r w:rsidR="00960482" w:rsidRPr="00145271">
        <w:rPr>
          <w:rFonts w:ascii="Nunito" w:hAnsi="Nunito" w:cs="Arial"/>
          <w:sz w:val="20"/>
          <w:szCs w:val="20"/>
          <w:lang w:val="ca-ES"/>
        </w:rPr>
        <w:t>fi</w:t>
      </w:r>
      <w:r w:rsidR="00E724B7">
        <w:rPr>
          <w:rFonts w:ascii="Nunito" w:hAnsi="Nunito" w:cs="Arial"/>
          <w:sz w:val="20"/>
          <w:szCs w:val="20"/>
          <w:lang w:val="ca-ES"/>
        </w:rPr>
        <w:t>x</w:t>
      </w:r>
      <w:r w:rsidR="00960482" w:rsidRPr="00145271">
        <w:rPr>
          <w:rFonts w:ascii="Nunito" w:hAnsi="Nunito" w:cs="Arial"/>
          <w:sz w:val="20"/>
          <w:szCs w:val="20"/>
          <w:lang w:val="ca-ES"/>
        </w:rPr>
        <w:t xml:space="preserve"> o mòbil </w:t>
      </w:r>
      <w:r w:rsidR="00786773" w:rsidRPr="00145271">
        <w:rPr>
          <w:rFonts w:ascii="Nunito" w:hAnsi="Nunito" w:cs="Arial"/>
          <w:sz w:val="20"/>
          <w:szCs w:val="20"/>
          <w:lang w:val="ca-ES"/>
        </w:rPr>
        <w:t>que no s’aprofit</w:t>
      </w:r>
      <w:r w:rsidR="006D4EED">
        <w:rPr>
          <w:rFonts w:ascii="Nunito" w:hAnsi="Nunito" w:cs="Arial"/>
          <w:sz w:val="20"/>
          <w:szCs w:val="20"/>
          <w:lang w:val="ca-ES"/>
        </w:rPr>
        <w:t>a.</w:t>
      </w:r>
    </w:p>
    <w:p w14:paraId="564B4E04" w14:textId="03C00DA6" w:rsidR="0034379B" w:rsidRPr="00145271" w:rsidRDefault="0034379B"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Ignifugat de l’estructura existent quan sigui necessari.</w:t>
      </w:r>
    </w:p>
    <w:p w14:paraId="66CA19D3" w14:textId="67647064" w:rsidR="000E49C8" w:rsidRPr="00145271" w:rsidRDefault="000E49C8"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Substitució de baixants de fibrociment per baixants de PVC.</w:t>
      </w:r>
    </w:p>
    <w:p w14:paraId="0B7312F6" w14:textId="6F2ED8A6" w:rsidR="00E5257F" w:rsidRPr="00145271" w:rsidRDefault="009536E0"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 xml:space="preserve">Execució de l’obra civil per la realització de la nova distribució (envans, cels rasos, paviments, </w:t>
      </w:r>
      <w:r w:rsidR="00E724B7">
        <w:rPr>
          <w:rFonts w:ascii="Nunito" w:hAnsi="Nunito" w:cs="Arial"/>
          <w:sz w:val="20"/>
          <w:szCs w:val="20"/>
          <w:lang w:val="ca-ES"/>
        </w:rPr>
        <w:t>fusteries</w:t>
      </w:r>
      <w:r w:rsidR="00827413">
        <w:rPr>
          <w:rFonts w:ascii="Nunito" w:hAnsi="Nunito" w:cs="Arial"/>
          <w:sz w:val="20"/>
          <w:szCs w:val="20"/>
          <w:lang w:val="ca-ES"/>
        </w:rPr>
        <w:t>, revestiments).</w:t>
      </w:r>
    </w:p>
    <w:p w14:paraId="796EEB17" w14:textId="3F981D7F" w:rsidR="0034379B" w:rsidRPr="00145271" w:rsidRDefault="00827413" w:rsidP="00BD61A3">
      <w:pPr>
        <w:pStyle w:val="Pargrafdellista"/>
        <w:numPr>
          <w:ilvl w:val="0"/>
          <w:numId w:val="8"/>
        </w:numPr>
        <w:jc w:val="both"/>
        <w:rPr>
          <w:rFonts w:ascii="Nunito" w:hAnsi="Nunito" w:cs="Arial"/>
          <w:sz w:val="20"/>
          <w:szCs w:val="20"/>
          <w:lang w:val="ca-ES"/>
        </w:rPr>
      </w:pPr>
      <w:r>
        <w:rPr>
          <w:rFonts w:ascii="Nunito" w:hAnsi="Nunito" w:cs="Arial"/>
          <w:sz w:val="20"/>
          <w:szCs w:val="20"/>
          <w:lang w:val="ca-ES"/>
        </w:rPr>
        <w:t>Recol·locació de portes reaprofitades, col·locació de noves portes</w:t>
      </w:r>
      <w:r w:rsidR="00CE53BC">
        <w:rPr>
          <w:rFonts w:ascii="Nunito" w:hAnsi="Nunito" w:cs="Arial"/>
          <w:sz w:val="20"/>
          <w:szCs w:val="20"/>
          <w:lang w:val="ca-ES"/>
        </w:rPr>
        <w:t xml:space="preserve"> de fusta</w:t>
      </w:r>
      <w:r>
        <w:rPr>
          <w:rFonts w:ascii="Nunito" w:hAnsi="Nunito" w:cs="Arial"/>
          <w:sz w:val="20"/>
          <w:szCs w:val="20"/>
          <w:lang w:val="ca-ES"/>
        </w:rPr>
        <w:t xml:space="preserve"> i </w:t>
      </w:r>
      <w:r w:rsidR="001909E5" w:rsidRPr="00145271">
        <w:rPr>
          <w:rFonts w:ascii="Nunito" w:hAnsi="Nunito" w:cs="Arial"/>
          <w:sz w:val="20"/>
          <w:szCs w:val="20"/>
          <w:lang w:val="ca-ES"/>
        </w:rPr>
        <w:t>col·locació de noves portes RF amb els seus certificats i homologacions.</w:t>
      </w:r>
      <w:r w:rsidR="004F5979">
        <w:rPr>
          <w:rFonts w:ascii="Nunito" w:hAnsi="Nunito" w:cs="Arial"/>
          <w:sz w:val="20"/>
          <w:szCs w:val="20"/>
          <w:lang w:val="ca-ES"/>
        </w:rPr>
        <w:t xml:space="preserve"> Es traslladarà mampara existent i finestra interior existent </w:t>
      </w:r>
      <w:r w:rsidR="003C0AD9">
        <w:rPr>
          <w:rFonts w:ascii="Nunito" w:hAnsi="Nunito" w:cs="Arial"/>
          <w:sz w:val="20"/>
          <w:szCs w:val="20"/>
          <w:lang w:val="ca-ES"/>
        </w:rPr>
        <w:t>a</w:t>
      </w:r>
      <w:r w:rsidR="004F5979">
        <w:rPr>
          <w:rFonts w:ascii="Nunito" w:hAnsi="Nunito" w:cs="Arial"/>
          <w:sz w:val="20"/>
          <w:szCs w:val="20"/>
          <w:lang w:val="ca-ES"/>
        </w:rPr>
        <w:t xml:space="preserve"> nova ubicació segons documentació gràfica.</w:t>
      </w:r>
    </w:p>
    <w:p w14:paraId="07E12DDB" w14:textId="6F6BF629" w:rsidR="00FA1AD8" w:rsidRPr="00145271" w:rsidRDefault="00FA1AD8"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lastRenderedPageBreak/>
        <w:t xml:space="preserve">Nous acabats </w:t>
      </w:r>
      <w:r w:rsidR="00406288" w:rsidRPr="00145271">
        <w:rPr>
          <w:rFonts w:ascii="Nunito" w:hAnsi="Nunito" w:cs="Arial"/>
          <w:sz w:val="20"/>
          <w:szCs w:val="20"/>
          <w:lang w:val="ca-ES"/>
        </w:rPr>
        <w:t>(revestiments i/o cels ras) en tots els despatxos, sales i passadissos</w:t>
      </w:r>
      <w:r w:rsidR="00C93995" w:rsidRPr="00145271">
        <w:rPr>
          <w:rFonts w:ascii="Nunito" w:hAnsi="Nunito" w:cs="Arial"/>
          <w:sz w:val="20"/>
          <w:szCs w:val="20"/>
          <w:lang w:val="ca-ES"/>
        </w:rPr>
        <w:t xml:space="preserve">: repintar tota la zona </w:t>
      </w:r>
      <w:r w:rsidR="007707C0" w:rsidRPr="00145271">
        <w:rPr>
          <w:rFonts w:ascii="Nunito" w:hAnsi="Nunito" w:cs="Arial"/>
          <w:sz w:val="20"/>
          <w:szCs w:val="20"/>
          <w:lang w:val="ca-ES"/>
        </w:rPr>
        <w:t>d’intervenció</w:t>
      </w:r>
      <w:r w:rsidR="00736F01">
        <w:rPr>
          <w:rFonts w:ascii="Nunito" w:hAnsi="Nunito" w:cs="Arial"/>
          <w:sz w:val="20"/>
          <w:szCs w:val="20"/>
          <w:lang w:val="ca-ES"/>
        </w:rPr>
        <w:t xml:space="preserve">, </w:t>
      </w:r>
      <w:r w:rsidR="005830DE">
        <w:rPr>
          <w:rFonts w:ascii="Nunito" w:hAnsi="Nunito" w:cs="Arial"/>
          <w:sz w:val="20"/>
          <w:szCs w:val="20"/>
          <w:lang w:val="ca-ES"/>
        </w:rPr>
        <w:t>enrajolats en zona de banys.</w:t>
      </w:r>
    </w:p>
    <w:p w14:paraId="7AF323E2" w14:textId="30681F9E" w:rsidR="00F350C0" w:rsidRPr="00145271" w:rsidRDefault="00F350C0"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Nous paviments</w:t>
      </w:r>
      <w:r w:rsidR="00FD25EA">
        <w:rPr>
          <w:rFonts w:ascii="Nunito" w:hAnsi="Nunito" w:cs="Arial"/>
          <w:sz w:val="20"/>
          <w:szCs w:val="20"/>
          <w:lang w:val="ca-ES"/>
        </w:rPr>
        <w:t xml:space="preserve"> en tota la intervenció</w:t>
      </w:r>
      <w:r w:rsidR="00D32563">
        <w:rPr>
          <w:rFonts w:ascii="Nunito" w:hAnsi="Nunito" w:cs="Arial"/>
          <w:sz w:val="20"/>
          <w:szCs w:val="20"/>
          <w:lang w:val="ca-ES"/>
        </w:rPr>
        <w:t xml:space="preserve">: paviment vinílic homogeni </w:t>
      </w:r>
      <w:r w:rsidR="00092BFF">
        <w:rPr>
          <w:rFonts w:ascii="Nunito" w:hAnsi="Nunito" w:cs="Arial"/>
          <w:sz w:val="20"/>
          <w:szCs w:val="20"/>
          <w:lang w:val="ca-ES"/>
        </w:rPr>
        <w:t>per totes les sales.</w:t>
      </w:r>
      <w:r w:rsidR="00D32563">
        <w:rPr>
          <w:rFonts w:ascii="Nunito" w:hAnsi="Nunito" w:cs="Arial"/>
          <w:sz w:val="20"/>
          <w:szCs w:val="20"/>
          <w:lang w:val="ca-ES"/>
        </w:rPr>
        <w:t xml:space="preserve"> </w:t>
      </w:r>
    </w:p>
    <w:p w14:paraId="6016FAA1" w14:textId="69216FC8" w:rsidR="00975F8F" w:rsidRPr="00145271" w:rsidRDefault="00975F8F"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Realització de noves instal·lacions per a totes les sales, d’acord amb les noves necessitats dels espais</w:t>
      </w:r>
      <w:r w:rsidR="00712F6D" w:rsidRPr="00145271">
        <w:rPr>
          <w:rFonts w:ascii="Nunito" w:hAnsi="Nunito" w:cs="Arial"/>
          <w:sz w:val="20"/>
          <w:szCs w:val="20"/>
          <w:lang w:val="ca-ES"/>
        </w:rPr>
        <w:t xml:space="preserve"> i a la normativa vigent.</w:t>
      </w:r>
      <w:r w:rsidR="005E5DE0" w:rsidRPr="00145271">
        <w:rPr>
          <w:rFonts w:ascii="Nunito" w:hAnsi="Nunito" w:cs="Arial"/>
          <w:sz w:val="20"/>
          <w:szCs w:val="20"/>
          <w:lang w:val="ca-ES"/>
        </w:rPr>
        <w:t xml:space="preserve"> </w:t>
      </w:r>
      <w:r w:rsidR="00F659A4">
        <w:rPr>
          <w:rFonts w:ascii="Nunito" w:hAnsi="Nunito" w:cs="Arial"/>
          <w:sz w:val="20"/>
          <w:szCs w:val="20"/>
          <w:lang w:val="ca-ES"/>
        </w:rPr>
        <w:t xml:space="preserve">S’haurà de </w:t>
      </w:r>
      <w:r w:rsidR="008148AC">
        <w:rPr>
          <w:rFonts w:ascii="Nunito" w:hAnsi="Nunito" w:cs="Arial"/>
          <w:sz w:val="20"/>
          <w:szCs w:val="20"/>
          <w:lang w:val="ca-ES"/>
        </w:rPr>
        <w:t xml:space="preserve">realitzar la instal·lació de fontaneria i sanejament adequades per la nova ubicació dels banys, així com el seu connexionat a muntant </w:t>
      </w:r>
      <w:r w:rsidR="00AE084C">
        <w:rPr>
          <w:rFonts w:ascii="Nunito" w:hAnsi="Nunito" w:cs="Arial"/>
          <w:sz w:val="20"/>
          <w:szCs w:val="20"/>
          <w:lang w:val="ca-ES"/>
        </w:rPr>
        <w:t>i</w:t>
      </w:r>
      <w:r w:rsidR="000B42EA">
        <w:rPr>
          <w:rFonts w:ascii="Nunito" w:hAnsi="Nunito" w:cs="Arial"/>
          <w:sz w:val="20"/>
          <w:szCs w:val="20"/>
          <w:lang w:val="ca-ES"/>
        </w:rPr>
        <w:t xml:space="preserve"> baixant</w:t>
      </w:r>
      <w:r w:rsidR="00AE084C">
        <w:rPr>
          <w:rFonts w:ascii="Nunito" w:hAnsi="Nunito" w:cs="Arial"/>
          <w:sz w:val="20"/>
          <w:szCs w:val="20"/>
          <w:lang w:val="ca-ES"/>
        </w:rPr>
        <w:t xml:space="preserve"> </w:t>
      </w:r>
      <w:r w:rsidR="008148AC">
        <w:rPr>
          <w:rFonts w:ascii="Nunito" w:hAnsi="Nunito" w:cs="Arial"/>
          <w:sz w:val="20"/>
          <w:szCs w:val="20"/>
          <w:lang w:val="ca-ES"/>
        </w:rPr>
        <w:t>existent</w:t>
      </w:r>
      <w:r w:rsidR="00AE084C">
        <w:rPr>
          <w:rFonts w:ascii="Nunito" w:hAnsi="Nunito" w:cs="Arial"/>
          <w:sz w:val="20"/>
          <w:szCs w:val="20"/>
          <w:lang w:val="ca-ES"/>
        </w:rPr>
        <w:t>, respectivament</w:t>
      </w:r>
      <w:r w:rsidR="008148AC">
        <w:rPr>
          <w:rFonts w:ascii="Nunito" w:hAnsi="Nunito" w:cs="Arial"/>
          <w:sz w:val="20"/>
          <w:szCs w:val="20"/>
          <w:lang w:val="ca-ES"/>
        </w:rPr>
        <w:t>.</w:t>
      </w:r>
    </w:p>
    <w:p w14:paraId="51BEA309" w14:textId="45469F45" w:rsidR="005E5DE0" w:rsidRPr="00145271" w:rsidRDefault="005E5DE0"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Instal·lació d’una nova BIE.</w:t>
      </w:r>
    </w:p>
    <w:p w14:paraId="3539832D" w14:textId="0FCA3E5C" w:rsidR="00712F6D" w:rsidRPr="00145271" w:rsidRDefault="008A61BE"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 xml:space="preserve">Sectorització de </w:t>
      </w:r>
      <w:r w:rsidR="005B66A4">
        <w:rPr>
          <w:rFonts w:ascii="Nunito" w:hAnsi="Nunito" w:cs="Arial"/>
          <w:sz w:val="20"/>
          <w:szCs w:val="20"/>
          <w:lang w:val="ca-ES"/>
        </w:rPr>
        <w:t xml:space="preserve">l’àmbit d’actuació EI120, de </w:t>
      </w:r>
      <w:r w:rsidRPr="00145271">
        <w:rPr>
          <w:rFonts w:ascii="Nunito" w:hAnsi="Nunito" w:cs="Arial"/>
          <w:sz w:val="20"/>
          <w:szCs w:val="20"/>
          <w:lang w:val="ca-ES"/>
        </w:rPr>
        <w:t xml:space="preserve">patinillos </w:t>
      </w:r>
      <w:r w:rsidR="00846ABA">
        <w:rPr>
          <w:rFonts w:ascii="Nunito" w:hAnsi="Nunito" w:cs="Arial"/>
          <w:sz w:val="20"/>
          <w:szCs w:val="20"/>
          <w:lang w:val="ca-ES"/>
        </w:rPr>
        <w:t>i/o</w:t>
      </w:r>
      <w:r w:rsidR="003057C2" w:rsidRPr="00145271">
        <w:rPr>
          <w:rFonts w:ascii="Nunito" w:hAnsi="Nunito" w:cs="Arial"/>
          <w:sz w:val="20"/>
          <w:szCs w:val="20"/>
          <w:lang w:val="ca-ES"/>
        </w:rPr>
        <w:t xml:space="preserve"> passos d’instal·lacions si no compleixen amb el pla director de l’Hospital</w:t>
      </w:r>
      <w:r w:rsidR="00575479" w:rsidRPr="00145271">
        <w:rPr>
          <w:rFonts w:ascii="Nunito" w:hAnsi="Nunito" w:cs="Arial"/>
          <w:sz w:val="20"/>
          <w:szCs w:val="20"/>
          <w:lang w:val="ca-ES"/>
        </w:rPr>
        <w:t>: segellats de parets, portes resistents al foc, conductes amb portes tallafocs</w:t>
      </w:r>
      <w:r w:rsidR="00D24E3C" w:rsidRPr="00145271">
        <w:rPr>
          <w:rFonts w:ascii="Nunito" w:hAnsi="Nunito" w:cs="Arial"/>
          <w:sz w:val="20"/>
          <w:szCs w:val="20"/>
          <w:lang w:val="ca-ES"/>
        </w:rPr>
        <w:t xml:space="preserve"> i segellat de passos d’instal·lacions noves i existents, si s’escau. S</w:t>
      </w:r>
      <w:r w:rsidR="009829E0" w:rsidRPr="00145271">
        <w:rPr>
          <w:rFonts w:ascii="Nunito" w:hAnsi="Nunito" w:cs="Arial"/>
          <w:sz w:val="20"/>
          <w:szCs w:val="20"/>
          <w:lang w:val="ca-ES"/>
        </w:rPr>
        <w:t>’haurà d’entregar els corresponents certificats d’instal·lació</w:t>
      </w:r>
      <w:r w:rsidR="00976711" w:rsidRPr="00145271">
        <w:rPr>
          <w:rFonts w:ascii="Nunito" w:hAnsi="Nunito" w:cs="Arial"/>
          <w:sz w:val="20"/>
          <w:szCs w:val="20"/>
          <w:lang w:val="ca-ES"/>
        </w:rPr>
        <w:t xml:space="preserve"> segons annex SP136</w:t>
      </w:r>
      <w:r w:rsidR="00970F87" w:rsidRPr="00145271">
        <w:rPr>
          <w:rFonts w:ascii="Nunito" w:hAnsi="Nunito" w:cs="Arial"/>
          <w:sz w:val="20"/>
          <w:szCs w:val="20"/>
          <w:lang w:val="ca-ES"/>
        </w:rPr>
        <w:t>, així com altre documentació necessària.</w:t>
      </w:r>
    </w:p>
    <w:p w14:paraId="1BC4FE1A" w14:textId="6FEB86A2" w:rsidR="003057C2" w:rsidRPr="00145271" w:rsidRDefault="00AE56D3" w:rsidP="00BD61A3">
      <w:pPr>
        <w:pStyle w:val="Pargrafdellista"/>
        <w:numPr>
          <w:ilvl w:val="0"/>
          <w:numId w:val="8"/>
        </w:numPr>
        <w:jc w:val="both"/>
        <w:rPr>
          <w:rFonts w:ascii="Nunito" w:hAnsi="Nunito" w:cs="Arial"/>
          <w:sz w:val="20"/>
          <w:szCs w:val="20"/>
          <w:lang w:val="ca-ES"/>
        </w:rPr>
      </w:pPr>
      <w:r w:rsidRPr="00145271">
        <w:rPr>
          <w:rFonts w:ascii="Nunito" w:hAnsi="Nunito" w:cs="Arial"/>
          <w:sz w:val="20"/>
          <w:szCs w:val="20"/>
          <w:lang w:val="ca-ES"/>
        </w:rPr>
        <w:t>Els medis auxiliars necessaris per l’accés i l’execució de les obres.</w:t>
      </w:r>
    </w:p>
    <w:p w14:paraId="48947B9B" w14:textId="57311E09" w:rsidR="008F030B" w:rsidRDefault="003F3D4A" w:rsidP="003F3D4A">
      <w:pPr>
        <w:jc w:val="both"/>
        <w:rPr>
          <w:rFonts w:ascii="Nunito" w:hAnsi="Nunito" w:cs="Arial"/>
          <w:sz w:val="20"/>
          <w:szCs w:val="20"/>
          <w:lang w:val="ca-ES"/>
        </w:rPr>
      </w:pPr>
      <w:r w:rsidRPr="00145271">
        <w:rPr>
          <w:rFonts w:ascii="Nunito" w:hAnsi="Nunito" w:cs="Arial"/>
          <w:sz w:val="20"/>
          <w:szCs w:val="20"/>
          <w:lang w:val="ca-ES"/>
        </w:rPr>
        <w:t>L’accés a l’obra</w:t>
      </w:r>
      <w:r w:rsidR="00F14DCF" w:rsidRPr="00145271">
        <w:rPr>
          <w:rFonts w:ascii="Nunito" w:hAnsi="Nunito" w:cs="Arial"/>
          <w:sz w:val="20"/>
          <w:szCs w:val="20"/>
          <w:lang w:val="ca-ES"/>
        </w:rPr>
        <w:t xml:space="preserve"> </w:t>
      </w:r>
      <w:r w:rsidRPr="00145271">
        <w:rPr>
          <w:rFonts w:ascii="Nunito" w:hAnsi="Nunito" w:cs="Arial"/>
          <w:sz w:val="20"/>
          <w:szCs w:val="20"/>
          <w:lang w:val="ca-ES"/>
        </w:rPr>
        <w:t>per les presents actuacions</w:t>
      </w:r>
      <w:r w:rsidR="00F14DCF" w:rsidRPr="00145271">
        <w:rPr>
          <w:rFonts w:ascii="Nunito" w:hAnsi="Nunito" w:cs="Arial"/>
          <w:sz w:val="20"/>
          <w:szCs w:val="20"/>
          <w:lang w:val="ca-ES"/>
        </w:rPr>
        <w:t xml:space="preserve">, per part del personal d’obra, </w:t>
      </w:r>
      <w:r w:rsidRPr="00145271">
        <w:rPr>
          <w:rFonts w:ascii="Nunito" w:hAnsi="Nunito" w:cs="Arial"/>
          <w:sz w:val="20"/>
          <w:szCs w:val="20"/>
          <w:lang w:val="ca-ES"/>
        </w:rPr>
        <w:t xml:space="preserve"> es realitzarà </w:t>
      </w:r>
      <w:r w:rsidR="00665413" w:rsidRPr="00145271">
        <w:rPr>
          <w:rFonts w:ascii="Nunito" w:hAnsi="Nunito" w:cs="Arial"/>
          <w:sz w:val="20"/>
          <w:szCs w:val="20"/>
          <w:lang w:val="ca-ES"/>
        </w:rPr>
        <w:t xml:space="preserve">únicament </w:t>
      </w:r>
      <w:r w:rsidR="002D5EF6" w:rsidRPr="00145271">
        <w:rPr>
          <w:rFonts w:ascii="Nunito" w:hAnsi="Nunito" w:cs="Arial"/>
          <w:sz w:val="20"/>
          <w:szCs w:val="20"/>
          <w:lang w:val="ca-ES"/>
        </w:rPr>
        <w:t>des de</w:t>
      </w:r>
      <w:r w:rsidR="006D14A2" w:rsidRPr="00145271">
        <w:rPr>
          <w:rFonts w:ascii="Nunito" w:hAnsi="Nunito" w:cs="Arial"/>
          <w:sz w:val="20"/>
          <w:szCs w:val="20"/>
          <w:lang w:val="ca-ES"/>
        </w:rPr>
        <w:t xml:space="preserve"> l’interior, pel que cal en tot moment </w:t>
      </w:r>
      <w:r w:rsidR="008901BA">
        <w:rPr>
          <w:rFonts w:ascii="Nunito" w:hAnsi="Nunito" w:cs="Arial"/>
          <w:sz w:val="20"/>
          <w:szCs w:val="20"/>
          <w:lang w:val="ca-ES"/>
        </w:rPr>
        <w:t xml:space="preserve">s’haurà de </w:t>
      </w:r>
      <w:r w:rsidR="006D14A2" w:rsidRPr="00145271">
        <w:rPr>
          <w:rFonts w:ascii="Nunito" w:hAnsi="Nunito" w:cs="Arial"/>
          <w:sz w:val="20"/>
          <w:szCs w:val="20"/>
          <w:lang w:val="ca-ES"/>
        </w:rPr>
        <w:t>realitzar un treball net i clarament sectoritzat de la resta d’activitats</w:t>
      </w:r>
      <w:r w:rsidR="00665413" w:rsidRPr="00145271">
        <w:rPr>
          <w:rFonts w:ascii="Nunito" w:hAnsi="Nunito" w:cs="Arial"/>
          <w:sz w:val="20"/>
          <w:szCs w:val="20"/>
          <w:lang w:val="ca-ES"/>
        </w:rPr>
        <w:t>, ja que s’haurà de conviure amb el correcte funcionament de l’Hospital.</w:t>
      </w:r>
      <w:r w:rsidR="00551553" w:rsidRPr="00145271">
        <w:rPr>
          <w:rFonts w:ascii="Nunito" w:hAnsi="Nunito" w:cs="Arial"/>
          <w:sz w:val="20"/>
          <w:szCs w:val="20"/>
          <w:lang w:val="ca-ES"/>
        </w:rPr>
        <w:t xml:space="preserve"> </w:t>
      </w:r>
      <w:r w:rsidR="007F28F7" w:rsidRPr="00145271">
        <w:rPr>
          <w:rFonts w:ascii="Nunito" w:hAnsi="Nunito" w:cs="Arial"/>
          <w:sz w:val="20"/>
          <w:szCs w:val="20"/>
          <w:lang w:val="ca-ES"/>
        </w:rPr>
        <w:t xml:space="preserve">Pel que fa </w:t>
      </w:r>
      <w:r w:rsidR="004400CA" w:rsidRPr="00145271">
        <w:rPr>
          <w:rFonts w:ascii="Nunito" w:hAnsi="Nunito" w:cs="Arial"/>
          <w:sz w:val="20"/>
          <w:szCs w:val="20"/>
          <w:lang w:val="ca-ES"/>
        </w:rPr>
        <w:t xml:space="preserve">a la pujada o baixada de </w:t>
      </w:r>
      <w:r w:rsidR="007F28F7" w:rsidRPr="00145271">
        <w:rPr>
          <w:rFonts w:ascii="Nunito" w:hAnsi="Nunito" w:cs="Arial"/>
          <w:sz w:val="20"/>
          <w:szCs w:val="20"/>
          <w:lang w:val="ca-ES"/>
        </w:rPr>
        <w:t>material</w:t>
      </w:r>
      <w:r w:rsidR="004400CA" w:rsidRPr="00145271">
        <w:rPr>
          <w:rFonts w:ascii="Nunito" w:hAnsi="Nunito" w:cs="Arial"/>
          <w:sz w:val="20"/>
          <w:szCs w:val="20"/>
          <w:lang w:val="ca-ES"/>
        </w:rPr>
        <w:t xml:space="preserve"> d’obra o residus</w:t>
      </w:r>
      <w:r w:rsidR="007F28F7" w:rsidRPr="00145271">
        <w:rPr>
          <w:rFonts w:ascii="Nunito" w:hAnsi="Nunito" w:cs="Arial"/>
          <w:sz w:val="20"/>
          <w:szCs w:val="20"/>
          <w:lang w:val="ca-ES"/>
        </w:rPr>
        <w:t xml:space="preserve">, </w:t>
      </w:r>
      <w:r w:rsidR="008F030B">
        <w:rPr>
          <w:rFonts w:ascii="Nunito" w:hAnsi="Nunito" w:cs="Arial"/>
          <w:sz w:val="20"/>
          <w:szCs w:val="20"/>
          <w:lang w:val="ca-ES"/>
        </w:rPr>
        <w:t xml:space="preserve">es realitzarà </w:t>
      </w:r>
      <w:r w:rsidR="00231BCC">
        <w:rPr>
          <w:rFonts w:ascii="Nunito" w:hAnsi="Nunito" w:cs="Arial"/>
          <w:sz w:val="20"/>
          <w:szCs w:val="20"/>
          <w:lang w:val="ca-ES"/>
        </w:rPr>
        <w:t xml:space="preserve">mitjançant </w:t>
      </w:r>
      <w:r w:rsidR="00B51F0C">
        <w:rPr>
          <w:rFonts w:ascii="Nunito" w:hAnsi="Nunito" w:cs="Arial"/>
          <w:sz w:val="20"/>
          <w:szCs w:val="20"/>
          <w:lang w:val="ca-ES"/>
        </w:rPr>
        <w:t xml:space="preserve">el muntacàrregues de l’hospital </w:t>
      </w:r>
      <w:r w:rsidR="00224E1F">
        <w:rPr>
          <w:rFonts w:ascii="Nunito" w:hAnsi="Nunito" w:cs="Arial"/>
          <w:sz w:val="20"/>
          <w:szCs w:val="20"/>
          <w:lang w:val="ca-ES"/>
        </w:rPr>
        <w:t>fora d’horari públic</w:t>
      </w:r>
      <w:r w:rsidR="00231BCC">
        <w:rPr>
          <w:rFonts w:ascii="Nunito" w:hAnsi="Nunito" w:cs="Arial"/>
          <w:sz w:val="20"/>
          <w:szCs w:val="20"/>
          <w:lang w:val="ca-ES"/>
        </w:rPr>
        <w:t>.</w:t>
      </w:r>
    </w:p>
    <w:p w14:paraId="0C27C30A" w14:textId="77777777" w:rsidR="00A50002" w:rsidRPr="00145271" w:rsidRDefault="00A50002" w:rsidP="00A50002">
      <w:pPr>
        <w:jc w:val="both"/>
        <w:rPr>
          <w:rFonts w:ascii="Nunito" w:hAnsi="Nunito" w:cs="Arial"/>
          <w:sz w:val="20"/>
          <w:szCs w:val="20"/>
          <w:lang w:val="ca-ES"/>
        </w:rPr>
      </w:pPr>
      <w:r w:rsidRPr="00145271">
        <w:rPr>
          <w:rFonts w:ascii="Nunito" w:hAnsi="Nunito" w:cs="Arial"/>
          <w:sz w:val="20"/>
          <w:szCs w:val="20"/>
          <w:lang w:val="ca-ES"/>
        </w:rPr>
        <w:t xml:space="preserve">L’actuació es durà a terme amb una única fase d’obra, on s’inclouran els treballs d’obra civil i instal·lacions. </w:t>
      </w:r>
    </w:p>
    <w:p w14:paraId="3FDDFD20" w14:textId="77777777" w:rsidR="001A318D" w:rsidRPr="00145271" w:rsidRDefault="001A318D" w:rsidP="00FB3710">
      <w:pPr>
        <w:jc w:val="both"/>
        <w:rPr>
          <w:rFonts w:ascii="Nunito" w:hAnsi="Nunito" w:cs="Arial"/>
          <w:sz w:val="18"/>
          <w:szCs w:val="18"/>
          <w:lang w:val="ca-ES"/>
        </w:rPr>
      </w:pPr>
    </w:p>
    <w:p w14:paraId="0402C60D" w14:textId="7DD2A0A6" w:rsidR="00935311" w:rsidRPr="00145271" w:rsidRDefault="00935311" w:rsidP="00CC7D2F">
      <w:pPr>
        <w:pStyle w:val="Pargrafdellista"/>
        <w:numPr>
          <w:ilvl w:val="1"/>
          <w:numId w:val="6"/>
        </w:num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 xml:space="preserve">ZONA DE L' EDIFICI ON ES FA L' ACTUACIÓ </w:t>
      </w:r>
    </w:p>
    <w:p w14:paraId="14C56D99" w14:textId="1C63C743" w:rsidR="008E0035" w:rsidRPr="00145271" w:rsidRDefault="008E0035" w:rsidP="00AC3576">
      <w:pPr>
        <w:jc w:val="both"/>
        <w:rPr>
          <w:rFonts w:ascii="Nunito" w:hAnsi="Nunito" w:cs="Arial"/>
          <w:sz w:val="20"/>
          <w:szCs w:val="20"/>
          <w:lang w:val="ca-ES"/>
        </w:rPr>
      </w:pPr>
      <w:r w:rsidRPr="00145271">
        <w:rPr>
          <w:rFonts w:ascii="Nunito" w:hAnsi="Nunito" w:cs="Arial"/>
          <w:sz w:val="20"/>
          <w:szCs w:val="20"/>
          <w:lang w:val="ca-ES"/>
        </w:rPr>
        <w:t xml:space="preserve">La zona de l' edifici on es fa l' actuació amb nova distribució interior no afecta la configuració general de l' edifici. Els accessos s' hi mantenen sense alteració, com tampoc hi ha canvis en la seva configuració general. Aquesta zona és la pertanyent al Pavelló </w:t>
      </w:r>
      <w:r w:rsidR="00D8248C" w:rsidRPr="00145271">
        <w:rPr>
          <w:rFonts w:ascii="Nunito" w:hAnsi="Nunito" w:cs="Arial"/>
          <w:sz w:val="20"/>
          <w:szCs w:val="20"/>
          <w:lang w:val="ca-ES"/>
        </w:rPr>
        <w:t>2</w:t>
      </w:r>
      <w:r w:rsidRPr="00145271">
        <w:rPr>
          <w:rFonts w:ascii="Nunito" w:hAnsi="Nunito" w:cs="Arial"/>
          <w:sz w:val="20"/>
          <w:szCs w:val="20"/>
          <w:lang w:val="ca-ES"/>
        </w:rPr>
        <w:t xml:space="preserve"> Planta 5 de l' Hospital Clínic de Barcelona. </w:t>
      </w:r>
    </w:p>
    <w:p w14:paraId="76226C14" w14:textId="7F0FCE3D" w:rsidR="00E33276" w:rsidRPr="00145271" w:rsidRDefault="00D8248C" w:rsidP="00367671">
      <w:pPr>
        <w:jc w:val="both"/>
        <w:rPr>
          <w:rFonts w:ascii="Nunito" w:hAnsi="Nunito" w:cs="Arial"/>
          <w:sz w:val="20"/>
          <w:szCs w:val="20"/>
          <w:lang w:val="ca-ES"/>
        </w:rPr>
      </w:pPr>
      <w:r w:rsidRPr="00145271">
        <w:rPr>
          <w:rFonts w:ascii="Nunito" w:hAnsi="Nunito" w:cs="Arial"/>
          <w:sz w:val="20"/>
          <w:szCs w:val="20"/>
          <w:lang w:val="ca-ES"/>
        </w:rPr>
        <w:t>Les superfícies útils d'actuació es descriuen en el quadre següent:</w:t>
      </w:r>
    </w:p>
    <w:tbl>
      <w:tblPr>
        <w:tblW w:w="4961"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38"/>
        <w:gridCol w:w="1823"/>
      </w:tblGrid>
      <w:tr w:rsidR="00145271" w:rsidRPr="00145271" w14:paraId="0A548EC7" w14:textId="1912FD49" w:rsidTr="00D539D0">
        <w:trPr>
          <w:trHeight w:val="300"/>
        </w:trPr>
        <w:tc>
          <w:tcPr>
            <w:tcW w:w="4961" w:type="dxa"/>
            <w:gridSpan w:val="2"/>
            <w:shd w:val="clear" w:color="auto" w:fill="F2F2F2" w:themeFill="background1" w:themeFillShade="F2"/>
          </w:tcPr>
          <w:p w14:paraId="6DE364B5" w14:textId="4FC228F5" w:rsidR="00630B0C" w:rsidRPr="00145271" w:rsidRDefault="00763B95" w:rsidP="000144E6">
            <w:pPr>
              <w:spacing w:after="0" w:line="240" w:lineRule="auto"/>
              <w:ind w:left="-1217" w:firstLine="1217"/>
              <w:jc w:val="center"/>
              <w:rPr>
                <w:rFonts w:ascii="Nunito" w:eastAsia="Times New Roman" w:hAnsi="Nunito" w:cs="Calibri"/>
                <w:b/>
                <w:bCs/>
                <w:sz w:val="16"/>
                <w:szCs w:val="16"/>
                <w:highlight w:val="yellow"/>
                <w:lang w:val="ca-ES" w:eastAsia="es-ES"/>
              </w:rPr>
            </w:pPr>
            <w:r w:rsidRPr="00145271">
              <w:rPr>
                <w:rFonts w:ascii="Nunito" w:eastAsia="Times New Roman" w:hAnsi="Nunito" w:cs="Calibri"/>
                <w:b/>
                <w:bCs/>
                <w:sz w:val="16"/>
                <w:szCs w:val="16"/>
                <w:lang w:val="ca-ES" w:eastAsia="es-ES"/>
              </w:rPr>
              <w:t>ESTAT REFORMAT</w:t>
            </w:r>
          </w:p>
        </w:tc>
      </w:tr>
      <w:tr w:rsidR="00145271" w:rsidRPr="00145271" w14:paraId="1A8051B9" w14:textId="77777777" w:rsidTr="00D539D0">
        <w:trPr>
          <w:trHeight w:val="300"/>
        </w:trPr>
        <w:tc>
          <w:tcPr>
            <w:tcW w:w="3138" w:type="dxa"/>
          </w:tcPr>
          <w:p w14:paraId="4FA462BD" w14:textId="68AB8D23" w:rsidR="00630B0C" w:rsidRPr="00145271" w:rsidRDefault="00630B0C" w:rsidP="00630B0C">
            <w:pPr>
              <w:rPr>
                <w:rFonts w:ascii="Nunito" w:eastAsia="Times New Roman" w:hAnsi="Nunito" w:cs="Calibri"/>
                <w:b/>
                <w:bCs/>
                <w:sz w:val="16"/>
                <w:szCs w:val="16"/>
                <w:highlight w:val="yellow"/>
                <w:lang w:val="ca-ES" w:eastAsia="es-ES"/>
              </w:rPr>
            </w:pPr>
          </w:p>
        </w:tc>
        <w:tc>
          <w:tcPr>
            <w:tcW w:w="1823" w:type="dxa"/>
          </w:tcPr>
          <w:p w14:paraId="706CD6FB" w14:textId="42A58A2D" w:rsidR="00630B0C" w:rsidRPr="00145271" w:rsidRDefault="00630B0C" w:rsidP="00630B0C">
            <w:pPr>
              <w:spacing w:after="0" w:line="240" w:lineRule="auto"/>
              <w:rPr>
                <w:rFonts w:ascii="Nunito" w:eastAsia="Times New Roman" w:hAnsi="Nunito" w:cs="Calibri"/>
                <w:b/>
                <w:bCs/>
                <w:sz w:val="16"/>
                <w:szCs w:val="16"/>
                <w:lang w:val="ca-ES" w:eastAsia="es-ES"/>
              </w:rPr>
            </w:pPr>
            <w:r w:rsidRPr="00145271">
              <w:rPr>
                <w:rFonts w:ascii="Nunito" w:eastAsia="Times New Roman" w:hAnsi="Nunito" w:cs="Calibri"/>
                <w:b/>
                <w:bCs/>
                <w:sz w:val="16"/>
                <w:szCs w:val="16"/>
                <w:lang w:val="ca-ES" w:eastAsia="es-ES"/>
              </w:rPr>
              <w:t>SUPERFICIE ÚTIL (m²)</w:t>
            </w:r>
          </w:p>
        </w:tc>
      </w:tr>
      <w:tr w:rsidR="00145271" w:rsidRPr="00145271" w14:paraId="6B1D893F" w14:textId="6BA48A73" w:rsidTr="00D539D0">
        <w:trPr>
          <w:trHeight w:val="300"/>
        </w:trPr>
        <w:tc>
          <w:tcPr>
            <w:tcW w:w="3138" w:type="dxa"/>
            <w:vAlign w:val="bottom"/>
          </w:tcPr>
          <w:p w14:paraId="22605058" w14:textId="418FBB3B" w:rsidR="00EC75E6" w:rsidRPr="00145271" w:rsidRDefault="00D539D0"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2.5.1 CAP DE SERVEI ONCOLOGIA</w:t>
            </w:r>
          </w:p>
        </w:tc>
        <w:tc>
          <w:tcPr>
            <w:tcW w:w="1823" w:type="dxa"/>
            <w:vAlign w:val="bottom"/>
          </w:tcPr>
          <w:p w14:paraId="63F70F77" w14:textId="2EC312F7" w:rsidR="00EC75E6" w:rsidRPr="00145271" w:rsidRDefault="00D539D0"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8.</w:t>
            </w:r>
            <w:r w:rsidR="001205EE">
              <w:rPr>
                <w:rFonts w:ascii="Nunito" w:eastAsia="Times New Roman" w:hAnsi="Nunito" w:cs="Calibri"/>
                <w:sz w:val="16"/>
                <w:szCs w:val="16"/>
                <w:lang w:val="ca-ES" w:eastAsia="es-ES"/>
              </w:rPr>
              <w:t>47</w:t>
            </w:r>
            <w:r w:rsidR="00EC75E6" w:rsidRPr="00145271">
              <w:rPr>
                <w:rFonts w:ascii="Nunito" w:eastAsia="Times New Roman" w:hAnsi="Nunito" w:cs="Calibri"/>
                <w:sz w:val="16"/>
                <w:szCs w:val="16"/>
                <w:lang w:val="ca-ES" w:eastAsia="es-ES"/>
              </w:rPr>
              <w:t xml:space="preserve"> m²</w:t>
            </w:r>
          </w:p>
        </w:tc>
      </w:tr>
      <w:tr w:rsidR="00145271" w:rsidRPr="00145271" w14:paraId="67C33F43" w14:textId="08A438AA" w:rsidTr="00D539D0">
        <w:trPr>
          <w:trHeight w:val="300"/>
        </w:trPr>
        <w:tc>
          <w:tcPr>
            <w:tcW w:w="3138" w:type="dxa"/>
            <w:vAlign w:val="bottom"/>
          </w:tcPr>
          <w:p w14:paraId="1F1E90C6" w14:textId="13CC6032" w:rsidR="00EC75E6" w:rsidRPr="00145271" w:rsidRDefault="00D539D0"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2.5.2 CAP DE SERVEI HEMATO</w:t>
            </w:r>
          </w:p>
        </w:tc>
        <w:tc>
          <w:tcPr>
            <w:tcW w:w="1823" w:type="dxa"/>
            <w:vAlign w:val="bottom"/>
          </w:tcPr>
          <w:p w14:paraId="72A4CC8D" w14:textId="462AC39C" w:rsidR="00EC75E6" w:rsidRPr="00145271" w:rsidRDefault="00D539D0"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8.</w:t>
            </w:r>
            <w:r w:rsidR="001205EE">
              <w:rPr>
                <w:rFonts w:ascii="Nunito" w:eastAsia="Times New Roman" w:hAnsi="Nunito" w:cs="Calibri"/>
                <w:sz w:val="16"/>
                <w:szCs w:val="16"/>
                <w:lang w:val="ca-ES" w:eastAsia="es-ES"/>
              </w:rPr>
              <w:t>37</w:t>
            </w:r>
            <w:r w:rsidR="00EC75E6" w:rsidRPr="00145271">
              <w:rPr>
                <w:rFonts w:ascii="Nunito" w:eastAsia="Times New Roman" w:hAnsi="Nunito" w:cs="Calibri"/>
                <w:sz w:val="16"/>
                <w:szCs w:val="16"/>
                <w:lang w:val="ca-ES" w:eastAsia="es-ES"/>
              </w:rPr>
              <w:t xml:space="preserve"> m²</w:t>
            </w:r>
          </w:p>
        </w:tc>
      </w:tr>
      <w:tr w:rsidR="00145271" w:rsidRPr="00145271" w14:paraId="4F5A54CF" w14:textId="321EA761" w:rsidTr="00D539D0">
        <w:trPr>
          <w:trHeight w:val="300"/>
        </w:trPr>
        <w:tc>
          <w:tcPr>
            <w:tcW w:w="3138" w:type="dxa"/>
            <w:vAlign w:val="bottom"/>
          </w:tcPr>
          <w:p w14:paraId="5D080708" w14:textId="1DA15DAD" w:rsidR="00EC75E6" w:rsidRPr="00145271" w:rsidRDefault="00D539D0"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2.5.3</w:t>
            </w:r>
            <w:r w:rsidR="00DC0BB5" w:rsidRPr="00145271">
              <w:rPr>
                <w:rFonts w:ascii="Nunito" w:eastAsia="Times New Roman" w:hAnsi="Nunito" w:cs="Calibri"/>
                <w:sz w:val="16"/>
                <w:szCs w:val="16"/>
                <w:lang w:val="ca-ES" w:eastAsia="es-ES"/>
              </w:rPr>
              <w:t xml:space="preserve"> CAP ECONÓMICA</w:t>
            </w:r>
          </w:p>
        </w:tc>
        <w:tc>
          <w:tcPr>
            <w:tcW w:w="1823" w:type="dxa"/>
            <w:vAlign w:val="bottom"/>
          </w:tcPr>
          <w:p w14:paraId="1802B319" w14:textId="7DC22FF7" w:rsidR="00EC75E6" w:rsidRPr="00145271" w:rsidRDefault="00B94FC7"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8.23</w:t>
            </w:r>
            <w:r w:rsidR="00EC75E6" w:rsidRPr="00145271">
              <w:rPr>
                <w:rFonts w:ascii="Nunito" w:eastAsia="Times New Roman" w:hAnsi="Nunito" w:cs="Calibri"/>
                <w:sz w:val="16"/>
                <w:szCs w:val="16"/>
                <w:lang w:val="ca-ES" w:eastAsia="es-ES"/>
              </w:rPr>
              <w:t xml:space="preserve"> m²</w:t>
            </w:r>
          </w:p>
        </w:tc>
      </w:tr>
      <w:tr w:rsidR="00145271" w:rsidRPr="00145271" w14:paraId="431BB6CB" w14:textId="0F02C458" w:rsidTr="00D539D0">
        <w:trPr>
          <w:trHeight w:val="300"/>
        </w:trPr>
        <w:tc>
          <w:tcPr>
            <w:tcW w:w="3138" w:type="dxa"/>
            <w:vAlign w:val="bottom"/>
          </w:tcPr>
          <w:p w14:paraId="78331C50" w14:textId="798C00AD" w:rsidR="00EC75E6" w:rsidRPr="00145271" w:rsidRDefault="00DC0BB5"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2.5.4 CAP INFERMERIA</w:t>
            </w:r>
          </w:p>
        </w:tc>
        <w:tc>
          <w:tcPr>
            <w:tcW w:w="1823" w:type="dxa"/>
            <w:vAlign w:val="bottom"/>
          </w:tcPr>
          <w:p w14:paraId="5BD219AE" w14:textId="3331238C" w:rsidR="00EC75E6" w:rsidRPr="00145271" w:rsidRDefault="00B94FC7"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8.21</w:t>
            </w:r>
            <w:r w:rsidR="00EC75E6" w:rsidRPr="00145271">
              <w:rPr>
                <w:rFonts w:ascii="Nunito" w:eastAsia="Times New Roman" w:hAnsi="Nunito" w:cs="Calibri"/>
                <w:sz w:val="16"/>
                <w:szCs w:val="16"/>
                <w:lang w:val="ca-ES" w:eastAsia="es-ES"/>
              </w:rPr>
              <w:t xml:space="preserve"> m²</w:t>
            </w:r>
          </w:p>
        </w:tc>
      </w:tr>
      <w:tr w:rsidR="00145271" w:rsidRPr="00145271" w14:paraId="4424675E" w14:textId="44D669A5" w:rsidTr="00D539D0">
        <w:trPr>
          <w:trHeight w:val="300"/>
        </w:trPr>
        <w:tc>
          <w:tcPr>
            <w:tcW w:w="3138" w:type="dxa"/>
            <w:vAlign w:val="bottom"/>
          </w:tcPr>
          <w:p w14:paraId="709FAEAA" w14:textId="7A7C2F7B" w:rsidR="00EC75E6" w:rsidRPr="00145271" w:rsidRDefault="00DC0BB5"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2.5.5 CAP NEGOCI I INNOVACIÓ</w:t>
            </w:r>
          </w:p>
        </w:tc>
        <w:tc>
          <w:tcPr>
            <w:tcW w:w="1823" w:type="dxa"/>
            <w:vAlign w:val="bottom"/>
          </w:tcPr>
          <w:p w14:paraId="38FC93CA" w14:textId="3221F70E" w:rsidR="00EC75E6" w:rsidRPr="00145271" w:rsidRDefault="00B94FC7"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7.30</w:t>
            </w:r>
            <w:r w:rsidR="00EC75E6" w:rsidRPr="00145271">
              <w:rPr>
                <w:rFonts w:ascii="Nunito" w:eastAsia="Times New Roman" w:hAnsi="Nunito" w:cs="Calibri"/>
                <w:sz w:val="16"/>
                <w:szCs w:val="16"/>
                <w:lang w:val="ca-ES" w:eastAsia="es-ES"/>
              </w:rPr>
              <w:t xml:space="preserve"> m²</w:t>
            </w:r>
          </w:p>
        </w:tc>
      </w:tr>
      <w:tr w:rsidR="00145271" w:rsidRPr="00145271" w14:paraId="1516458A" w14:textId="0287790F" w:rsidTr="00D539D0">
        <w:trPr>
          <w:trHeight w:val="300"/>
        </w:trPr>
        <w:tc>
          <w:tcPr>
            <w:tcW w:w="3138" w:type="dxa"/>
            <w:vAlign w:val="bottom"/>
          </w:tcPr>
          <w:p w14:paraId="223BEDFF" w14:textId="3F64F30D" w:rsidR="00EC75E6" w:rsidRPr="00145271" w:rsidRDefault="00B32FBF"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2.5.6 CAP DE SERVEI</w:t>
            </w:r>
          </w:p>
        </w:tc>
        <w:tc>
          <w:tcPr>
            <w:tcW w:w="1823" w:type="dxa"/>
            <w:vAlign w:val="bottom"/>
          </w:tcPr>
          <w:p w14:paraId="7026164B" w14:textId="370E6A21" w:rsidR="00EC75E6" w:rsidRPr="00145271" w:rsidRDefault="00B32FBF"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1</w:t>
            </w:r>
            <w:r w:rsidR="00B94FC7">
              <w:rPr>
                <w:rFonts w:ascii="Nunito" w:eastAsia="Times New Roman" w:hAnsi="Nunito" w:cs="Calibri"/>
                <w:sz w:val="16"/>
                <w:szCs w:val="16"/>
                <w:lang w:val="ca-ES" w:eastAsia="es-ES"/>
              </w:rPr>
              <w:t>1.44</w:t>
            </w:r>
            <w:r w:rsidR="00EC75E6" w:rsidRPr="00145271">
              <w:rPr>
                <w:rFonts w:ascii="Nunito" w:eastAsia="Times New Roman" w:hAnsi="Nunito" w:cs="Calibri"/>
                <w:sz w:val="16"/>
                <w:szCs w:val="16"/>
                <w:lang w:val="ca-ES" w:eastAsia="es-ES"/>
              </w:rPr>
              <w:t xml:space="preserve"> m²</w:t>
            </w:r>
          </w:p>
        </w:tc>
      </w:tr>
      <w:tr w:rsidR="00145271" w:rsidRPr="00145271" w14:paraId="2BD5E182" w14:textId="31050362" w:rsidTr="00D539D0">
        <w:trPr>
          <w:trHeight w:val="300"/>
        </w:trPr>
        <w:tc>
          <w:tcPr>
            <w:tcW w:w="3138" w:type="dxa"/>
            <w:vAlign w:val="bottom"/>
          </w:tcPr>
          <w:p w14:paraId="285F895D" w14:textId="3E716DBD" w:rsidR="00EC75E6" w:rsidRPr="00145271" w:rsidRDefault="00B32FBF"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2.5.7 SECRETARIA DEL CAP DE SERVEI</w:t>
            </w:r>
          </w:p>
        </w:tc>
        <w:tc>
          <w:tcPr>
            <w:tcW w:w="1823" w:type="dxa"/>
            <w:vAlign w:val="bottom"/>
          </w:tcPr>
          <w:p w14:paraId="7425888D" w14:textId="02C7A495" w:rsidR="00EC75E6" w:rsidRPr="00145271" w:rsidRDefault="005371C0"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5.95</w:t>
            </w:r>
            <w:r w:rsidR="00EC75E6" w:rsidRPr="00145271">
              <w:rPr>
                <w:rFonts w:ascii="Nunito" w:eastAsia="Times New Roman" w:hAnsi="Nunito" w:cs="Calibri"/>
                <w:sz w:val="16"/>
                <w:szCs w:val="16"/>
                <w:lang w:val="ca-ES" w:eastAsia="es-ES"/>
              </w:rPr>
              <w:t xml:space="preserve"> m²</w:t>
            </w:r>
          </w:p>
        </w:tc>
      </w:tr>
      <w:tr w:rsidR="00145271" w:rsidRPr="00145271" w14:paraId="73B0C595" w14:textId="7513842B" w:rsidTr="00D539D0">
        <w:trPr>
          <w:trHeight w:val="300"/>
        </w:trPr>
        <w:tc>
          <w:tcPr>
            <w:tcW w:w="3138" w:type="dxa"/>
            <w:vAlign w:val="bottom"/>
          </w:tcPr>
          <w:p w14:paraId="08C26454" w14:textId="065D9C99" w:rsidR="00EC75E6" w:rsidRPr="00145271" w:rsidRDefault="00F42586"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2.5.8 SECRETARIA</w:t>
            </w:r>
          </w:p>
        </w:tc>
        <w:tc>
          <w:tcPr>
            <w:tcW w:w="1823" w:type="dxa"/>
            <w:vAlign w:val="bottom"/>
          </w:tcPr>
          <w:p w14:paraId="248FA3FD" w14:textId="613D1CB9" w:rsidR="00EC75E6" w:rsidRPr="00145271" w:rsidRDefault="00E95B46"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5.97</w:t>
            </w:r>
            <w:r w:rsidR="00EC75E6" w:rsidRPr="00145271">
              <w:rPr>
                <w:rFonts w:ascii="Nunito" w:eastAsia="Times New Roman" w:hAnsi="Nunito" w:cs="Calibri"/>
                <w:sz w:val="16"/>
                <w:szCs w:val="16"/>
                <w:lang w:val="ca-ES" w:eastAsia="es-ES"/>
              </w:rPr>
              <w:t xml:space="preserve"> m²</w:t>
            </w:r>
          </w:p>
        </w:tc>
      </w:tr>
      <w:tr w:rsidR="00145271" w:rsidRPr="00145271" w14:paraId="0BEA4CEC" w14:textId="689CD1C8" w:rsidTr="00D539D0">
        <w:trPr>
          <w:trHeight w:val="300"/>
        </w:trPr>
        <w:tc>
          <w:tcPr>
            <w:tcW w:w="3138" w:type="dxa"/>
            <w:vAlign w:val="bottom"/>
          </w:tcPr>
          <w:p w14:paraId="6328CA95" w14:textId="71A14B4C" w:rsidR="00EC75E6" w:rsidRPr="00145271" w:rsidRDefault="00F42586"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2.5.9 SECRETARIA CAP DE SERVEI</w:t>
            </w:r>
            <w:r w:rsidR="00E95B46">
              <w:rPr>
                <w:rFonts w:ascii="Nunito" w:eastAsia="Times New Roman" w:hAnsi="Nunito" w:cs="Calibri"/>
                <w:sz w:val="16"/>
                <w:szCs w:val="16"/>
                <w:lang w:val="ca-ES" w:eastAsia="es-ES"/>
              </w:rPr>
              <w:t>-DIRECCIÓ ICAMS</w:t>
            </w:r>
          </w:p>
        </w:tc>
        <w:tc>
          <w:tcPr>
            <w:tcW w:w="1823" w:type="dxa"/>
            <w:vAlign w:val="bottom"/>
          </w:tcPr>
          <w:p w14:paraId="2EF0A9AB" w14:textId="514B86C3" w:rsidR="00EC75E6" w:rsidRPr="00145271" w:rsidRDefault="00E95B46"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14.68</w:t>
            </w:r>
            <w:r w:rsidR="00EC75E6" w:rsidRPr="00145271">
              <w:rPr>
                <w:rFonts w:ascii="Nunito" w:eastAsia="Times New Roman" w:hAnsi="Nunito" w:cs="Calibri"/>
                <w:sz w:val="16"/>
                <w:szCs w:val="16"/>
                <w:lang w:val="ca-ES" w:eastAsia="es-ES"/>
              </w:rPr>
              <w:t xml:space="preserve"> m²</w:t>
            </w:r>
          </w:p>
        </w:tc>
      </w:tr>
      <w:tr w:rsidR="00145271" w:rsidRPr="00145271" w14:paraId="65722EDC" w14:textId="660140FE" w:rsidTr="00D539D0">
        <w:trPr>
          <w:trHeight w:val="300"/>
        </w:trPr>
        <w:tc>
          <w:tcPr>
            <w:tcW w:w="3138" w:type="dxa"/>
            <w:vAlign w:val="bottom"/>
          </w:tcPr>
          <w:p w14:paraId="59272FBB" w14:textId="492C4108" w:rsidR="00EC75E6" w:rsidRPr="00145271" w:rsidRDefault="00F42586"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lastRenderedPageBreak/>
              <w:t xml:space="preserve">2.5.10 </w:t>
            </w:r>
            <w:r w:rsidR="00E95B46" w:rsidRPr="00145271">
              <w:rPr>
                <w:rFonts w:ascii="Nunito" w:eastAsia="Times New Roman" w:hAnsi="Nunito" w:cs="Calibri"/>
                <w:sz w:val="16"/>
                <w:szCs w:val="16"/>
                <w:lang w:val="ca-ES" w:eastAsia="es-ES"/>
              </w:rPr>
              <w:t>ADM INFERMERIA + GESTORS PACIENTS</w:t>
            </w:r>
          </w:p>
        </w:tc>
        <w:tc>
          <w:tcPr>
            <w:tcW w:w="1823" w:type="dxa"/>
            <w:vAlign w:val="bottom"/>
          </w:tcPr>
          <w:p w14:paraId="4F5F0282" w14:textId="75FC30DD" w:rsidR="00EC75E6" w:rsidRPr="00145271" w:rsidRDefault="00E95B46"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17.93</w:t>
            </w:r>
            <w:r w:rsidR="00EC75E6" w:rsidRPr="00145271">
              <w:rPr>
                <w:rFonts w:ascii="Nunito" w:eastAsia="Times New Roman" w:hAnsi="Nunito" w:cs="Calibri"/>
                <w:sz w:val="16"/>
                <w:szCs w:val="16"/>
                <w:lang w:val="ca-ES" w:eastAsia="es-ES"/>
              </w:rPr>
              <w:t xml:space="preserve"> m²</w:t>
            </w:r>
          </w:p>
        </w:tc>
      </w:tr>
      <w:tr w:rsidR="00145271" w:rsidRPr="00145271" w14:paraId="45058A85" w14:textId="267E740D" w:rsidTr="00D539D0">
        <w:trPr>
          <w:trHeight w:val="300"/>
        </w:trPr>
        <w:tc>
          <w:tcPr>
            <w:tcW w:w="3138" w:type="dxa"/>
            <w:vAlign w:val="bottom"/>
          </w:tcPr>
          <w:p w14:paraId="5C36D7D5" w14:textId="792EEEF5" w:rsidR="00EC75E6" w:rsidRPr="00145271" w:rsidRDefault="00F42586"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2.5.11</w:t>
            </w:r>
            <w:r w:rsidR="00166FCE" w:rsidRPr="00145271">
              <w:rPr>
                <w:rFonts w:ascii="Nunito" w:eastAsia="Times New Roman" w:hAnsi="Nunito" w:cs="Calibri"/>
                <w:sz w:val="16"/>
                <w:szCs w:val="16"/>
                <w:lang w:val="ca-ES" w:eastAsia="es-ES"/>
              </w:rPr>
              <w:t xml:space="preserve"> </w:t>
            </w:r>
            <w:r w:rsidR="00E95B46" w:rsidRPr="00145271">
              <w:rPr>
                <w:rFonts w:ascii="Nunito" w:eastAsia="Times New Roman" w:hAnsi="Nunito" w:cs="Calibri"/>
                <w:sz w:val="16"/>
                <w:szCs w:val="16"/>
                <w:lang w:val="ca-ES" w:eastAsia="es-ES"/>
              </w:rPr>
              <w:t>ÀREA D’INFERMERIA</w:t>
            </w:r>
          </w:p>
        </w:tc>
        <w:tc>
          <w:tcPr>
            <w:tcW w:w="1823" w:type="dxa"/>
            <w:vAlign w:val="bottom"/>
          </w:tcPr>
          <w:p w14:paraId="3F0300AA" w14:textId="22A0FB76" w:rsidR="00EC75E6" w:rsidRPr="00145271" w:rsidRDefault="002460A8"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18.60</w:t>
            </w:r>
            <w:r w:rsidR="00EC75E6" w:rsidRPr="00145271">
              <w:rPr>
                <w:rFonts w:ascii="Nunito" w:eastAsia="Times New Roman" w:hAnsi="Nunito" w:cs="Calibri"/>
                <w:sz w:val="16"/>
                <w:szCs w:val="16"/>
                <w:lang w:val="ca-ES" w:eastAsia="es-ES"/>
              </w:rPr>
              <w:t xml:space="preserve"> m²</w:t>
            </w:r>
          </w:p>
        </w:tc>
      </w:tr>
      <w:tr w:rsidR="00145271" w:rsidRPr="00145271" w14:paraId="18A51A15" w14:textId="52A304A4" w:rsidTr="00D539D0">
        <w:trPr>
          <w:trHeight w:val="300"/>
        </w:trPr>
        <w:tc>
          <w:tcPr>
            <w:tcW w:w="3138" w:type="dxa"/>
            <w:vAlign w:val="bottom"/>
          </w:tcPr>
          <w:p w14:paraId="52F5EAEF" w14:textId="2BA1D667" w:rsidR="00EC75E6" w:rsidRPr="00145271" w:rsidRDefault="00166FCE"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 xml:space="preserve">2.5.12 </w:t>
            </w:r>
            <w:r w:rsidR="002460A8">
              <w:rPr>
                <w:rFonts w:ascii="Nunito" w:eastAsia="Times New Roman" w:hAnsi="Nunito" w:cs="Calibri"/>
                <w:sz w:val="16"/>
                <w:szCs w:val="16"/>
                <w:lang w:val="ca-ES" w:eastAsia="es-ES"/>
              </w:rPr>
              <w:t>DORMITORI</w:t>
            </w:r>
          </w:p>
        </w:tc>
        <w:tc>
          <w:tcPr>
            <w:tcW w:w="1823" w:type="dxa"/>
            <w:vAlign w:val="bottom"/>
          </w:tcPr>
          <w:p w14:paraId="3F42A71E" w14:textId="006D081F" w:rsidR="00EC75E6" w:rsidRPr="00145271" w:rsidRDefault="002460A8"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6.</w:t>
            </w:r>
            <w:r w:rsidR="00574057">
              <w:rPr>
                <w:rFonts w:ascii="Nunito" w:eastAsia="Times New Roman" w:hAnsi="Nunito" w:cs="Calibri"/>
                <w:sz w:val="16"/>
                <w:szCs w:val="16"/>
                <w:lang w:val="ca-ES" w:eastAsia="es-ES"/>
              </w:rPr>
              <w:t>08</w:t>
            </w:r>
            <w:r w:rsidR="00EC75E6" w:rsidRPr="00145271">
              <w:rPr>
                <w:rFonts w:ascii="Nunito" w:eastAsia="Times New Roman" w:hAnsi="Nunito" w:cs="Calibri"/>
                <w:sz w:val="16"/>
                <w:szCs w:val="16"/>
                <w:lang w:val="ca-ES" w:eastAsia="es-ES"/>
              </w:rPr>
              <w:t xml:space="preserve"> m²</w:t>
            </w:r>
          </w:p>
        </w:tc>
      </w:tr>
      <w:tr w:rsidR="00145271" w:rsidRPr="00145271" w14:paraId="77175F72" w14:textId="7D6E3BFD" w:rsidTr="00D539D0">
        <w:trPr>
          <w:trHeight w:val="300"/>
        </w:trPr>
        <w:tc>
          <w:tcPr>
            <w:tcW w:w="3138" w:type="dxa"/>
            <w:vAlign w:val="bottom"/>
          </w:tcPr>
          <w:p w14:paraId="09004A21" w14:textId="62BAB9DF" w:rsidR="00EC75E6" w:rsidRPr="00145271" w:rsidRDefault="002A79E9"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 xml:space="preserve">2.5.13 </w:t>
            </w:r>
            <w:r w:rsidR="002460A8">
              <w:rPr>
                <w:rFonts w:ascii="Nunito" w:eastAsia="Times New Roman" w:hAnsi="Nunito" w:cs="Calibri"/>
                <w:sz w:val="16"/>
                <w:szCs w:val="16"/>
                <w:lang w:val="ca-ES" w:eastAsia="es-ES"/>
              </w:rPr>
              <w:t>BANYS</w:t>
            </w:r>
          </w:p>
        </w:tc>
        <w:tc>
          <w:tcPr>
            <w:tcW w:w="1823" w:type="dxa"/>
            <w:vAlign w:val="bottom"/>
          </w:tcPr>
          <w:p w14:paraId="6B289925" w14:textId="4F06AFF9" w:rsidR="00EC75E6" w:rsidRPr="00145271" w:rsidRDefault="002A79E9"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7.</w:t>
            </w:r>
            <w:r w:rsidR="002460A8">
              <w:rPr>
                <w:rFonts w:ascii="Nunito" w:eastAsia="Times New Roman" w:hAnsi="Nunito" w:cs="Calibri"/>
                <w:sz w:val="16"/>
                <w:szCs w:val="16"/>
                <w:lang w:val="ca-ES" w:eastAsia="es-ES"/>
              </w:rPr>
              <w:t>7</w:t>
            </w:r>
            <w:r w:rsidR="00574057">
              <w:rPr>
                <w:rFonts w:ascii="Nunito" w:eastAsia="Times New Roman" w:hAnsi="Nunito" w:cs="Calibri"/>
                <w:sz w:val="16"/>
                <w:szCs w:val="16"/>
                <w:lang w:val="ca-ES" w:eastAsia="es-ES"/>
              </w:rPr>
              <w:t>0</w:t>
            </w:r>
            <w:r w:rsidR="00EC75E6" w:rsidRPr="00145271">
              <w:rPr>
                <w:rFonts w:ascii="Nunito" w:eastAsia="Times New Roman" w:hAnsi="Nunito" w:cs="Calibri"/>
                <w:sz w:val="16"/>
                <w:szCs w:val="16"/>
                <w:lang w:val="ca-ES" w:eastAsia="es-ES"/>
              </w:rPr>
              <w:t xml:space="preserve"> m²</w:t>
            </w:r>
          </w:p>
        </w:tc>
      </w:tr>
      <w:tr w:rsidR="00145271" w:rsidRPr="00145271" w14:paraId="728A3E51" w14:textId="5D418884" w:rsidTr="00D539D0">
        <w:trPr>
          <w:trHeight w:val="300"/>
        </w:trPr>
        <w:tc>
          <w:tcPr>
            <w:tcW w:w="3138" w:type="dxa"/>
            <w:vAlign w:val="bottom"/>
          </w:tcPr>
          <w:p w14:paraId="361F26DE" w14:textId="684EE718" w:rsidR="00EC75E6" w:rsidRPr="00145271" w:rsidRDefault="002A79E9"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2.5.14 PASSADÍS</w:t>
            </w:r>
          </w:p>
        </w:tc>
        <w:tc>
          <w:tcPr>
            <w:tcW w:w="1823" w:type="dxa"/>
            <w:vAlign w:val="bottom"/>
          </w:tcPr>
          <w:p w14:paraId="6422D03D" w14:textId="5FD796F1" w:rsidR="00EC75E6" w:rsidRPr="00145271" w:rsidRDefault="002460A8"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26.</w:t>
            </w:r>
            <w:r w:rsidR="00C6555A">
              <w:rPr>
                <w:rFonts w:ascii="Nunito" w:eastAsia="Times New Roman" w:hAnsi="Nunito" w:cs="Calibri"/>
                <w:sz w:val="16"/>
                <w:szCs w:val="16"/>
                <w:lang w:val="ca-ES" w:eastAsia="es-ES"/>
              </w:rPr>
              <w:t>64</w:t>
            </w:r>
            <w:r w:rsidR="00EC75E6" w:rsidRPr="00145271">
              <w:rPr>
                <w:rFonts w:ascii="Nunito" w:eastAsia="Times New Roman" w:hAnsi="Nunito" w:cs="Calibri"/>
                <w:sz w:val="16"/>
                <w:szCs w:val="16"/>
                <w:lang w:val="ca-ES" w:eastAsia="es-ES"/>
              </w:rPr>
              <w:t xml:space="preserve"> m²</w:t>
            </w:r>
          </w:p>
        </w:tc>
      </w:tr>
      <w:tr w:rsidR="00145271" w:rsidRPr="00145271" w14:paraId="690708B0" w14:textId="7F426598" w:rsidTr="00D539D0">
        <w:trPr>
          <w:trHeight w:val="300"/>
        </w:trPr>
        <w:tc>
          <w:tcPr>
            <w:tcW w:w="3138" w:type="dxa"/>
            <w:vAlign w:val="bottom"/>
          </w:tcPr>
          <w:p w14:paraId="314081A3" w14:textId="745892CB" w:rsidR="00EC75E6" w:rsidRPr="00145271" w:rsidRDefault="002A79E9" w:rsidP="00EC75E6">
            <w:pPr>
              <w:spacing w:after="0" w:line="240" w:lineRule="auto"/>
              <w:rPr>
                <w:rFonts w:ascii="Nunito" w:eastAsia="Times New Roman" w:hAnsi="Nunito" w:cs="Calibri"/>
                <w:sz w:val="16"/>
                <w:szCs w:val="16"/>
                <w:lang w:val="ca-ES" w:eastAsia="es-ES"/>
              </w:rPr>
            </w:pPr>
            <w:r w:rsidRPr="00145271">
              <w:rPr>
                <w:rFonts w:ascii="Nunito" w:eastAsia="Times New Roman" w:hAnsi="Nunito" w:cs="Calibri"/>
                <w:sz w:val="16"/>
                <w:szCs w:val="16"/>
                <w:lang w:val="ca-ES" w:eastAsia="es-ES"/>
              </w:rPr>
              <w:t>2.5.15 VESTÍBUL D’AC</w:t>
            </w:r>
            <w:r w:rsidR="004A1235" w:rsidRPr="00145271">
              <w:rPr>
                <w:rFonts w:ascii="Nunito" w:eastAsia="Times New Roman" w:hAnsi="Nunito" w:cs="Calibri"/>
                <w:sz w:val="16"/>
                <w:szCs w:val="16"/>
                <w:lang w:val="ca-ES" w:eastAsia="es-ES"/>
              </w:rPr>
              <w:t>CÉS</w:t>
            </w:r>
          </w:p>
        </w:tc>
        <w:tc>
          <w:tcPr>
            <w:tcW w:w="1823" w:type="dxa"/>
            <w:vAlign w:val="bottom"/>
          </w:tcPr>
          <w:p w14:paraId="12BA2927" w14:textId="2B7976FC" w:rsidR="00EC75E6" w:rsidRPr="00145271" w:rsidRDefault="002460A8" w:rsidP="00EC75E6">
            <w:pPr>
              <w:spacing w:after="0" w:line="240" w:lineRule="auto"/>
              <w:rPr>
                <w:rFonts w:ascii="Nunito" w:eastAsia="Times New Roman" w:hAnsi="Nunito" w:cs="Calibri"/>
                <w:sz w:val="16"/>
                <w:szCs w:val="16"/>
                <w:lang w:val="ca-ES" w:eastAsia="es-ES"/>
              </w:rPr>
            </w:pPr>
            <w:r>
              <w:rPr>
                <w:rFonts w:ascii="Nunito" w:eastAsia="Times New Roman" w:hAnsi="Nunito" w:cs="Calibri"/>
                <w:sz w:val="16"/>
                <w:szCs w:val="16"/>
                <w:lang w:val="ca-ES" w:eastAsia="es-ES"/>
              </w:rPr>
              <w:t>19.25</w:t>
            </w:r>
            <w:r w:rsidR="00EC75E6" w:rsidRPr="00145271">
              <w:rPr>
                <w:rFonts w:ascii="Nunito" w:eastAsia="Times New Roman" w:hAnsi="Nunito" w:cs="Calibri"/>
                <w:sz w:val="16"/>
                <w:szCs w:val="16"/>
                <w:lang w:val="ca-ES" w:eastAsia="es-ES"/>
              </w:rPr>
              <w:t xml:space="preserve"> m²</w:t>
            </w:r>
          </w:p>
        </w:tc>
      </w:tr>
      <w:tr w:rsidR="00070D75" w:rsidRPr="00145271" w14:paraId="06A24EF9" w14:textId="77777777" w:rsidTr="00D539D0">
        <w:trPr>
          <w:trHeight w:val="300"/>
        </w:trPr>
        <w:tc>
          <w:tcPr>
            <w:tcW w:w="3138" w:type="dxa"/>
            <w:vAlign w:val="bottom"/>
          </w:tcPr>
          <w:p w14:paraId="6BF521D6" w14:textId="256BB97F" w:rsidR="00070D75" w:rsidRPr="00145271" w:rsidRDefault="00070D75" w:rsidP="00070D75">
            <w:pPr>
              <w:spacing w:after="0" w:line="240" w:lineRule="auto"/>
              <w:rPr>
                <w:rFonts w:ascii="Nunito" w:eastAsia="Times New Roman" w:hAnsi="Nunito" w:cs="Calibri"/>
                <w:b/>
                <w:bCs/>
                <w:sz w:val="16"/>
                <w:szCs w:val="16"/>
                <w:lang w:val="ca-ES" w:eastAsia="es-ES"/>
              </w:rPr>
            </w:pPr>
            <w:r w:rsidRPr="00145271">
              <w:rPr>
                <w:rFonts w:ascii="Nunito" w:eastAsia="Times New Roman" w:hAnsi="Nunito" w:cs="Calibri"/>
                <w:b/>
                <w:bCs/>
                <w:sz w:val="16"/>
                <w:szCs w:val="16"/>
                <w:lang w:val="ca-ES" w:eastAsia="es-ES"/>
              </w:rPr>
              <w:t>TOTAL</w:t>
            </w:r>
            <w:r w:rsidR="004A1235" w:rsidRPr="00145271">
              <w:rPr>
                <w:rFonts w:ascii="Nunito" w:eastAsia="Times New Roman" w:hAnsi="Nunito" w:cs="Calibri"/>
                <w:b/>
                <w:bCs/>
                <w:sz w:val="16"/>
                <w:szCs w:val="16"/>
                <w:lang w:val="ca-ES" w:eastAsia="es-ES"/>
              </w:rPr>
              <w:t xml:space="preserve"> SUPERFICIE ÚTIL ACTUACIÓ</w:t>
            </w:r>
          </w:p>
        </w:tc>
        <w:tc>
          <w:tcPr>
            <w:tcW w:w="1823" w:type="dxa"/>
            <w:vAlign w:val="bottom"/>
          </w:tcPr>
          <w:p w14:paraId="36200D12" w14:textId="4AF22FF3" w:rsidR="00070D75" w:rsidRPr="00145271" w:rsidRDefault="002460A8" w:rsidP="00070D75">
            <w:pPr>
              <w:spacing w:after="0" w:line="240" w:lineRule="auto"/>
              <w:rPr>
                <w:rFonts w:ascii="Nunito" w:eastAsia="Times New Roman" w:hAnsi="Nunito" w:cs="Calibri"/>
                <w:b/>
                <w:bCs/>
                <w:sz w:val="16"/>
                <w:szCs w:val="16"/>
                <w:lang w:val="ca-ES" w:eastAsia="es-ES"/>
              </w:rPr>
            </w:pPr>
            <w:r w:rsidRPr="00C6555A">
              <w:rPr>
                <w:rFonts w:ascii="Nunito" w:eastAsia="Times New Roman" w:hAnsi="Nunito" w:cs="Calibri"/>
                <w:b/>
                <w:bCs/>
                <w:sz w:val="16"/>
                <w:szCs w:val="16"/>
                <w:lang w:val="ca-ES" w:eastAsia="es-ES"/>
              </w:rPr>
              <w:t>190.</w:t>
            </w:r>
            <w:r w:rsidR="00574057">
              <w:rPr>
                <w:rFonts w:ascii="Nunito" w:eastAsia="Times New Roman" w:hAnsi="Nunito" w:cs="Calibri"/>
                <w:b/>
                <w:bCs/>
                <w:sz w:val="16"/>
                <w:szCs w:val="16"/>
                <w:lang w:val="ca-ES" w:eastAsia="es-ES"/>
              </w:rPr>
              <w:t>02</w:t>
            </w:r>
            <w:r w:rsidR="00070D75" w:rsidRPr="00C6555A">
              <w:rPr>
                <w:rFonts w:ascii="Nunito" w:eastAsia="Times New Roman" w:hAnsi="Nunito" w:cs="Calibri"/>
                <w:b/>
                <w:bCs/>
                <w:sz w:val="16"/>
                <w:szCs w:val="16"/>
                <w:lang w:val="ca-ES" w:eastAsia="es-ES"/>
              </w:rPr>
              <w:t xml:space="preserve"> m²</w:t>
            </w:r>
          </w:p>
        </w:tc>
      </w:tr>
    </w:tbl>
    <w:p w14:paraId="2A0D82B8" w14:textId="77777777" w:rsidR="00BB3648" w:rsidRPr="00145271" w:rsidRDefault="00BB3648" w:rsidP="00367671">
      <w:pPr>
        <w:jc w:val="both"/>
        <w:rPr>
          <w:rFonts w:ascii="Nunito" w:hAnsi="Nunito" w:cs="Arial"/>
          <w:sz w:val="20"/>
          <w:szCs w:val="20"/>
          <w:lang w:val="ca-ES"/>
        </w:rPr>
      </w:pPr>
    </w:p>
    <w:p w14:paraId="5FF7E73D" w14:textId="3B247D6D" w:rsidR="00D8248C" w:rsidRDefault="00D8248C" w:rsidP="00651AA3">
      <w:pPr>
        <w:jc w:val="both"/>
        <w:rPr>
          <w:rFonts w:ascii="Nunito" w:hAnsi="Nunito" w:cs="Arial"/>
          <w:sz w:val="20"/>
          <w:szCs w:val="20"/>
          <w:lang w:val="ca-ES"/>
        </w:rPr>
      </w:pPr>
      <w:r w:rsidRPr="00145271">
        <w:rPr>
          <w:rFonts w:ascii="Nunito" w:hAnsi="Nunito" w:cs="Arial"/>
          <w:sz w:val="20"/>
          <w:szCs w:val="20"/>
          <w:lang w:val="ca-ES"/>
        </w:rPr>
        <w:t xml:space="preserve">Cal indicar que la superfície d'actuació no es veu alterada, es produeix una redistribució dels usos, però sense alterar la superfície global. </w:t>
      </w:r>
    </w:p>
    <w:p w14:paraId="47BF7DED" w14:textId="77777777" w:rsidR="00582287" w:rsidRPr="00145271" w:rsidRDefault="00582287" w:rsidP="00651AA3">
      <w:pPr>
        <w:jc w:val="both"/>
        <w:rPr>
          <w:rFonts w:ascii="Nunito" w:hAnsi="Nunito" w:cs="Arial"/>
          <w:sz w:val="20"/>
          <w:szCs w:val="20"/>
          <w:lang w:val="ca-ES"/>
        </w:rPr>
      </w:pPr>
    </w:p>
    <w:p w14:paraId="1962AA54" w14:textId="7EE393FB" w:rsidR="002C7DBF" w:rsidRPr="00145271" w:rsidRDefault="002C7DBF" w:rsidP="00CC7D2F">
      <w:pPr>
        <w:pStyle w:val="Pargrafdellista"/>
        <w:numPr>
          <w:ilvl w:val="1"/>
          <w:numId w:val="3"/>
        </w:num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 xml:space="preserve">DESCRIPCIÓ </w:t>
      </w:r>
      <w:r w:rsidR="00E77679" w:rsidRPr="00145271">
        <w:rPr>
          <w:rFonts w:ascii="Nunito" w:hAnsi="Nunito" w:cs="Arial"/>
          <w:b/>
          <w:bCs/>
          <w:sz w:val="20"/>
          <w:szCs w:val="20"/>
          <w:lang w:val="ca-ES"/>
        </w:rPr>
        <w:t>DE LA PROP</w:t>
      </w:r>
      <w:r w:rsidR="00C53E1B" w:rsidRPr="00145271">
        <w:rPr>
          <w:rFonts w:ascii="Nunito" w:hAnsi="Nunito" w:cs="Arial"/>
          <w:b/>
          <w:bCs/>
          <w:sz w:val="20"/>
          <w:szCs w:val="20"/>
          <w:lang w:val="ca-ES"/>
        </w:rPr>
        <w:t>O</w:t>
      </w:r>
      <w:r w:rsidR="00E77679" w:rsidRPr="00145271">
        <w:rPr>
          <w:rFonts w:ascii="Nunito" w:hAnsi="Nunito" w:cs="Arial"/>
          <w:b/>
          <w:bCs/>
          <w:sz w:val="20"/>
          <w:szCs w:val="20"/>
          <w:lang w:val="ca-ES"/>
        </w:rPr>
        <w:t>STA ARQUITECT</w:t>
      </w:r>
      <w:r w:rsidR="00C53E1B" w:rsidRPr="00145271">
        <w:rPr>
          <w:rFonts w:ascii="Nunito" w:hAnsi="Nunito" w:cs="Arial"/>
          <w:b/>
          <w:bCs/>
          <w:sz w:val="20"/>
          <w:szCs w:val="20"/>
          <w:lang w:val="ca-ES"/>
        </w:rPr>
        <w:t>Ò</w:t>
      </w:r>
      <w:r w:rsidR="00E77679" w:rsidRPr="00145271">
        <w:rPr>
          <w:rFonts w:ascii="Nunito" w:hAnsi="Nunito" w:cs="Arial"/>
          <w:b/>
          <w:bCs/>
          <w:sz w:val="20"/>
          <w:szCs w:val="20"/>
          <w:lang w:val="ca-ES"/>
        </w:rPr>
        <w:t>NICA</w:t>
      </w:r>
    </w:p>
    <w:p w14:paraId="5BB085B6" w14:textId="17EA87C9" w:rsidR="006F1D6E" w:rsidRPr="00582287" w:rsidRDefault="00B97E3B" w:rsidP="00A5101A">
      <w:pPr>
        <w:jc w:val="both"/>
        <w:rPr>
          <w:rFonts w:ascii="Nunito" w:hAnsi="Nunito" w:cs="Arial"/>
          <w:sz w:val="20"/>
          <w:szCs w:val="20"/>
          <w:lang w:val="ca-ES"/>
        </w:rPr>
      </w:pPr>
      <w:r w:rsidRPr="00582287">
        <w:rPr>
          <w:rFonts w:ascii="Nunito" w:hAnsi="Nunito" w:cs="Arial"/>
          <w:sz w:val="20"/>
          <w:szCs w:val="20"/>
          <w:lang w:val="ca-ES"/>
        </w:rPr>
        <w:t xml:space="preserve">Es proposa </w:t>
      </w:r>
      <w:r w:rsidR="008E6A07" w:rsidRPr="00582287">
        <w:rPr>
          <w:rFonts w:ascii="Nunito" w:hAnsi="Nunito" w:cs="Arial"/>
          <w:sz w:val="20"/>
          <w:szCs w:val="20"/>
          <w:lang w:val="ca-ES"/>
        </w:rPr>
        <w:t xml:space="preserve">adequar </w:t>
      </w:r>
      <w:r w:rsidR="00883C2D" w:rsidRPr="00582287">
        <w:rPr>
          <w:rFonts w:ascii="Nunito" w:hAnsi="Nunito" w:cs="Arial"/>
          <w:sz w:val="20"/>
          <w:szCs w:val="20"/>
          <w:lang w:val="ca-ES"/>
        </w:rPr>
        <w:t xml:space="preserve">i redistribuir </w:t>
      </w:r>
      <w:r w:rsidR="008E6A07" w:rsidRPr="00582287">
        <w:rPr>
          <w:rFonts w:ascii="Nunito" w:hAnsi="Nunito" w:cs="Arial"/>
          <w:sz w:val="20"/>
          <w:szCs w:val="20"/>
          <w:lang w:val="ca-ES"/>
        </w:rPr>
        <w:t>l’àrea medicoadministrativa</w:t>
      </w:r>
      <w:r w:rsidR="0003155A" w:rsidRPr="00582287">
        <w:rPr>
          <w:rFonts w:ascii="Nunito" w:hAnsi="Nunito" w:cs="Arial"/>
          <w:sz w:val="20"/>
          <w:szCs w:val="20"/>
          <w:lang w:val="ca-ES"/>
        </w:rPr>
        <w:t xml:space="preserve"> del Servei d’Oncologia Mèdica</w:t>
      </w:r>
      <w:r w:rsidR="008E6A07" w:rsidRPr="00582287">
        <w:rPr>
          <w:rFonts w:ascii="Nunito" w:hAnsi="Nunito" w:cs="Arial"/>
          <w:sz w:val="20"/>
          <w:szCs w:val="20"/>
          <w:lang w:val="ca-ES"/>
        </w:rPr>
        <w:t xml:space="preserve"> </w:t>
      </w:r>
      <w:r w:rsidR="007217A5" w:rsidRPr="00582287">
        <w:rPr>
          <w:rFonts w:ascii="Nunito" w:hAnsi="Nunito" w:cs="Arial"/>
          <w:sz w:val="20"/>
          <w:szCs w:val="20"/>
          <w:lang w:val="ca-ES"/>
        </w:rPr>
        <w:t>amb l’objectiu</w:t>
      </w:r>
      <w:r w:rsidR="004E5CBB" w:rsidRPr="00582287">
        <w:rPr>
          <w:rFonts w:ascii="Nunito" w:hAnsi="Nunito" w:cs="Arial"/>
          <w:sz w:val="20"/>
          <w:szCs w:val="20"/>
          <w:lang w:val="ca-ES"/>
        </w:rPr>
        <w:t xml:space="preserve"> d’adaptar els espais existents a les necessitats funcionals actuals del </w:t>
      </w:r>
      <w:r w:rsidR="006F1D6E" w:rsidRPr="00582287">
        <w:rPr>
          <w:rFonts w:ascii="Nunito" w:hAnsi="Nunito" w:cs="Arial"/>
          <w:sz w:val="20"/>
          <w:szCs w:val="20"/>
          <w:lang w:val="ca-ES"/>
        </w:rPr>
        <w:t>servei</w:t>
      </w:r>
      <w:r w:rsidR="006A6FDF" w:rsidRPr="00582287">
        <w:rPr>
          <w:rFonts w:ascii="Nunito" w:hAnsi="Nunito" w:cs="Arial"/>
          <w:sz w:val="20"/>
          <w:szCs w:val="20"/>
          <w:lang w:val="ca-ES"/>
        </w:rPr>
        <w:t xml:space="preserve"> mitjançant </w:t>
      </w:r>
      <w:r w:rsidR="00273070" w:rsidRPr="00582287">
        <w:rPr>
          <w:rFonts w:ascii="Nunito" w:hAnsi="Nunito" w:cs="Arial"/>
          <w:sz w:val="20"/>
          <w:szCs w:val="20"/>
          <w:lang w:val="ca-ES"/>
        </w:rPr>
        <w:t>una reorganització clara i eficient</w:t>
      </w:r>
      <w:r w:rsidR="006F1D6E" w:rsidRPr="00582287">
        <w:rPr>
          <w:rFonts w:ascii="Nunito" w:hAnsi="Nunito" w:cs="Arial"/>
          <w:sz w:val="20"/>
          <w:szCs w:val="20"/>
          <w:lang w:val="ca-ES"/>
        </w:rPr>
        <w:t>.</w:t>
      </w:r>
      <w:r w:rsidR="00243C6D" w:rsidRPr="00582287">
        <w:rPr>
          <w:rFonts w:ascii="Nunito" w:hAnsi="Nunito" w:cs="Arial"/>
          <w:sz w:val="20"/>
          <w:szCs w:val="20"/>
          <w:lang w:val="ca-ES"/>
        </w:rPr>
        <w:t xml:space="preserve"> La intervenció es basa en una nova ordenació</w:t>
      </w:r>
      <w:r w:rsidR="0012296C" w:rsidRPr="00582287">
        <w:rPr>
          <w:rFonts w:ascii="Nunito" w:hAnsi="Nunito" w:cs="Arial"/>
          <w:sz w:val="20"/>
          <w:szCs w:val="20"/>
          <w:lang w:val="ca-ES"/>
        </w:rPr>
        <w:t xml:space="preserve"> funcional</w:t>
      </w:r>
      <w:r w:rsidR="00243C6D" w:rsidRPr="00582287">
        <w:rPr>
          <w:rFonts w:ascii="Nunito" w:hAnsi="Nunito" w:cs="Arial"/>
          <w:sz w:val="20"/>
          <w:szCs w:val="20"/>
          <w:lang w:val="ca-ES"/>
        </w:rPr>
        <w:t xml:space="preserve"> dels usos, prioritzant la claredat dels recorreguts,</w:t>
      </w:r>
      <w:r w:rsidR="00951B19" w:rsidRPr="00582287">
        <w:rPr>
          <w:rFonts w:ascii="Nunito" w:hAnsi="Nunito" w:cs="Arial"/>
          <w:sz w:val="20"/>
          <w:szCs w:val="20"/>
          <w:lang w:val="ca-ES"/>
        </w:rPr>
        <w:t xml:space="preserve"> </w:t>
      </w:r>
      <w:r w:rsidR="002C35FA" w:rsidRPr="00582287">
        <w:rPr>
          <w:rFonts w:ascii="Nunito" w:hAnsi="Nunito" w:cs="Arial"/>
          <w:sz w:val="20"/>
          <w:szCs w:val="20"/>
          <w:lang w:val="ca-ES"/>
        </w:rPr>
        <w:t>millorar</w:t>
      </w:r>
      <w:r w:rsidR="005C261B" w:rsidRPr="00582287">
        <w:rPr>
          <w:rFonts w:ascii="Nunito" w:hAnsi="Nunito" w:cs="Arial"/>
          <w:sz w:val="20"/>
          <w:szCs w:val="20"/>
          <w:lang w:val="ca-ES"/>
        </w:rPr>
        <w:t>-ne</w:t>
      </w:r>
      <w:r w:rsidR="002C35FA" w:rsidRPr="00582287">
        <w:rPr>
          <w:rFonts w:ascii="Nunito" w:hAnsi="Nunito" w:cs="Arial"/>
          <w:sz w:val="20"/>
          <w:szCs w:val="20"/>
          <w:lang w:val="ca-ES"/>
        </w:rPr>
        <w:t xml:space="preserve"> el funcionament intern del servei</w:t>
      </w:r>
      <w:r w:rsidR="007B4F42" w:rsidRPr="00582287">
        <w:rPr>
          <w:rFonts w:ascii="Nunito" w:hAnsi="Nunito" w:cs="Arial"/>
          <w:sz w:val="20"/>
          <w:szCs w:val="20"/>
          <w:lang w:val="ca-ES"/>
        </w:rPr>
        <w:t xml:space="preserve"> i generar un entorn de treball més coherent i confortable pels professionals</w:t>
      </w:r>
      <w:r w:rsidR="00813D57" w:rsidRPr="00582287">
        <w:rPr>
          <w:rFonts w:ascii="Nunito" w:hAnsi="Nunito" w:cs="Arial"/>
          <w:sz w:val="20"/>
          <w:szCs w:val="20"/>
          <w:lang w:val="ca-ES"/>
        </w:rPr>
        <w:t>.</w:t>
      </w:r>
      <w:r w:rsidR="001A73A8" w:rsidRPr="00582287">
        <w:rPr>
          <w:rFonts w:ascii="Nunito" w:hAnsi="Nunito" w:cs="Arial"/>
          <w:sz w:val="20"/>
          <w:szCs w:val="20"/>
          <w:lang w:val="ca-ES"/>
        </w:rPr>
        <w:t xml:space="preserve">  </w:t>
      </w:r>
    </w:p>
    <w:p w14:paraId="513C7EDE" w14:textId="7C213BB3" w:rsidR="000219CE" w:rsidRPr="00582287" w:rsidRDefault="003605D4" w:rsidP="00A5101A">
      <w:pPr>
        <w:jc w:val="both"/>
        <w:rPr>
          <w:rFonts w:ascii="Nunito" w:hAnsi="Nunito" w:cs="Arial"/>
          <w:sz w:val="20"/>
          <w:szCs w:val="20"/>
          <w:lang w:val="ca-ES"/>
        </w:rPr>
      </w:pPr>
      <w:r w:rsidRPr="00582287">
        <w:rPr>
          <w:rFonts w:ascii="Nunito" w:hAnsi="Nunito" w:cs="Arial"/>
          <w:sz w:val="20"/>
          <w:szCs w:val="20"/>
          <w:lang w:val="ca-ES"/>
        </w:rPr>
        <w:t>L’estructura espacial de</w:t>
      </w:r>
      <w:r w:rsidR="008B13FA" w:rsidRPr="00582287">
        <w:rPr>
          <w:rFonts w:ascii="Nunito" w:hAnsi="Nunito" w:cs="Arial"/>
          <w:sz w:val="20"/>
          <w:szCs w:val="20"/>
          <w:lang w:val="ca-ES"/>
        </w:rPr>
        <w:t xml:space="preserve"> la proposta es resol mitjançant un passadís longitudinal que actua com a element vertebrador de la planta i permet</w:t>
      </w:r>
      <w:r w:rsidR="00913203" w:rsidRPr="00582287">
        <w:rPr>
          <w:rFonts w:ascii="Nunito" w:hAnsi="Nunito" w:cs="Arial"/>
          <w:sz w:val="20"/>
          <w:szCs w:val="20"/>
          <w:lang w:val="ca-ES"/>
        </w:rPr>
        <w:t xml:space="preserve"> separar de manera ordenada les </w:t>
      </w:r>
      <w:r w:rsidR="00F43D8E" w:rsidRPr="00582287">
        <w:rPr>
          <w:rFonts w:ascii="Nunito" w:hAnsi="Nunito" w:cs="Arial"/>
          <w:sz w:val="20"/>
          <w:szCs w:val="20"/>
          <w:lang w:val="ca-ES"/>
        </w:rPr>
        <w:t xml:space="preserve">zones d’activitats individuals de les </w:t>
      </w:r>
      <w:r w:rsidR="00913203" w:rsidRPr="00582287">
        <w:rPr>
          <w:rFonts w:ascii="Nunito" w:hAnsi="Nunito" w:cs="Arial"/>
          <w:sz w:val="20"/>
          <w:szCs w:val="20"/>
          <w:lang w:val="ca-ES"/>
        </w:rPr>
        <w:t xml:space="preserve">àrees de treball </w:t>
      </w:r>
      <w:r w:rsidR="00F43D8E" w:rsidRPr="00582287">
        <w:rPr>
          <w:rFonts w:ascii="Nunito" w:hAnsi="Nunito" w:cs="Arial"/>
          <w:sz w:val="20"/>
          <w:szCs w:val="20"/>
          <w:lang w:val="ca-ES"/>
        </w:rPr>
        <w:t>col·lectives</w:t>
      </w:r>
      <w:r w:rsidR="005B1CB6" w:rsidRPr="00582287">
        <w:rPr>
          <w:rFonts w:ascii="Nunito" w:hAnsi="Nunito" w:cs="Arial"/>
          <w:sz w:val="20"/>
          <w:szCs w:val="20"/>
          <w:lang w:val="ca-ES"/>
        </w:rPr>
        <w:t>. En aquest sentit, els cinc despatxos dels caps de servei se situen</w:t>
      </w:r>
      <w:r w:rsidR="00D827D5" w:rsidRPr="00582287">
        <w:rPr>
          <w:rFonts w:ascii="Nunito" w:hAnsi="Nunito" w:cs="Arial"/>
          <w:sz w:val="20"/>
          <w:szCs w:val="20"/>
          <w:lang w:val="ca-ES"/>
        </w:rPr>
        <w:t xml:space="preserve"> alineats a la façana posterior de l’Hospital, aprofitant la seva continuïtat per garantir </w:t>
      </w:r>
      <w:r w:rsidR="00695D2F" w:rsidRPr="00582287">
        <w:rPr>
          <w:rFonts w:ascii="Nunito" w:hAnsi="Nunito" w:cs="Arial"/>
          <w:sz w:val="20"/>
          <w:szCs w:val="20"/>
          <w:lang w:val="ca-ES"/>
        </w:rPr>
        <w:t>privacitat, tranquil·litat i una relació amb la llum natural</w:t>
      </w:r>
      <w:r w:rsidR="000616F3" w:rsidRPr="00582287">
        <w:rPr>
          <w:rFonts w:ascii="Nunito" w:hAnsi="Nunito" w:cs="Arial"/>
          <w:sz w:val="20"/>
          <w:szCs w:val="20"/>
          <w:lang w:val="ca-ES"/>
        </w:rPr>
        <w:t>. A la façana del Carrer Còrsega s’hi concentren les sales de treball d’infermeria</w:t>
      </w:r>
      <w:r w:rsidR="00244622" w:rsidRPr="00582287">
        <w:rPr>
          <w:rFonts w:ascii="Nunito" w:hAnsi="Nunito" w:cs="Arial"/>
          <w:sz w:val="20"/>
          <w:szCs w:val="20"/>
          <w:lang w:val="ca-ES"/>
        </w:rPr>
        <w:t xml:space="preserve"> i d’administratius i gestió de pacients</w:t>
      </w:r>
      <w:r w:rsidR="003430E5" w:rsidRPr="00582287">
        <w:rPr>
          <w:rFonts w:ascii="Nunito" w:hAnsi="Nunito" w:cs="Arial"/>
          <w:sz w:val="20"/>
          <w:szCs w:val="20"/>
          <w:lang w:val="ca-ES"/>
        </w:rPr>
        <w:t xml:space="preserve">, </w:t>
      </w:r>
      <w:r w:rsidR="00517577" w:rsidRPr="00582287">
        <w:rPr>
          <w:rFonts w:ascii="Nunito" w:hAnsi="Nunito" w:cs="Arial"/>
          <w:sz w:val="20"/>
          <w:szCs w:val="20"/>
          <w:lang w:val="ca-ES"/>
        </w:rPr>
        <w:t xml:space="preserve">així com </w:t>
      </w:r>
      <w:r w:rsidR="005E0C51" w:rsidRPr="00582287">
        <w:rPr>
          <w:rFonts w:ascii="Nunito" w:hAnsi="Nunito" w:cs="Arial"/>
          <w:sz w:val="20"/>
          <w:szCs w:val="20"/>
          <w:lang w:val="ca-ES"/>
        </w:rPr>
        <w:t xml:space="preserve"> els espais de secretaria</w:t>
      </w:r>
      <w:r w:rsidR="00D21705" w:rsidRPr="00582287">
        <w:rPr>
          <w:rFonts w:ascii="Nunito" w:hAnsi="Nunito" w:cs="Arial"/>
          <w:sz w:val="20"/>
          <w:szCs w:val="20"/>
          <w:lang w:val="ca-ES"/>
        </w:rPr>
        <w:t xml:space="preserve"> del cap de servei i de la direcció ICAMS</w:t>
      </w:r>
      <w:r w:rsidR="00531791" w:rsidRPr="00582287">
        <w:rPr>
          <w:rFonts w:ascii="Nunito" w:hAnsi="Nunito" w:cs="Arial"/>
          <w:sz w:val="20"/>
          <w:szCs w:val="20"/>
          <w:lang w:val="ca-ES"/>
        </w:rPr>
        <w:t xml:space="preserve"> (més a l’interior de la planta)</w:t>
      </w:r>
      <w:r w:rsidR="00E23742" w:rsidRPr="00582287">
        <w:rPr>
          <w:rFonts w:ascii="Nunito" w:hAnsi="Nunito" w:cs="Arial"/>
          <w:sz w:val="20"/>
          <w:szCs w:val="20"/>
          <w:lang w:val="ca-ES"/>
        </w:rPr>
        <w:t>,</w:t>
      </w:r>
      <w:r w:rsidR="00531791" w:rsidRPr="00582287">
        <w:rPr>
          <w:rFonts w:ascii="Nunito" w:hAnsi="Nunito" w:cs="Arial"/>
          <w:sz w:val="20"/>
          <w:szCs w:val="20"/>
          <w:lang w:val="ca-ES"/>
        </w:rPr>
        <w:t xml:space="preserve"> configurant una àrea més dinàmica i operativa</w:t>
      </w:r>
      <w:r w:rsidR="000219CE" w:rsidRPr="00582287">
        <w:rPr>
          <w:rFonts w:ascii="Nunito" w:hAnsi="Nunito" w:cs="Arial"/>
          <w:sz w:val="20"/>
          <w:szCs w:val="20"/>
          <w:lang w:val="ca-ES"/>
        </w:rPr>
        <w:t>, directament vinculada a l’activitat assistencial i administrativa del servei.</w:t>
      </w:r>
      <w:r w:rsidR="00C07739" w:rsidRPr="00582287">
        <w:rPr>
          <w:rFonts w:ascii="Nunito" w:hAnsi="Nunito" w:cs="Arial"/>
          <w:sz w:val="20"/>
          <w:szCs w:val="20"/>
          <w:lang w:val="ca-ES"/>
        </w:rPr>
        <w:t xml:space="preserve"> </w:t>
      </w:r>
      <w:r w:rsidR="00BE4452" w:rsidRPr="00582287">
        <w:rPr>
          <w:rFonts w:ascii="Nunito" w:hAnsi="Nunito" w:cs="Arial"/>
          <w:sz w:val="20"/>
          <w:szCs w:val="20"/>
          <w:lang w:val="ca-ES"/>
        </w:rPr>
        <w:t>Aquests espais de secretaria més interior</w:t>
      </w:r>
      <w:r w:rsidR="00A06CDB" w:rsidRPr="00582287">
        <w:rPr>
          <w:rFonts w:ascii="Nunito" w:hAnsi="Nunito" w:cs="Arial"/>
          <w:sz w:val="20"/>
          <w:szCs w:val="20"/>
          <w:lang w:val="ca-ES"/>
        </w:rPr>
        <w:t xml:space="preserve">s no disposen de llum natural, </w:t>
      </w:r>
      <w:r w:rsidR="00C07739" w:rsidRPr="00582287">
        <w:rPr>
          <w:rFonts w:ascii="Nunito" w:hAnsi="Nunito" w:cs="Arial"/>
          <w:sz w:val="20"/>
          <w:szCs w:val="20"/>
          <w:lang w:val="ca-ES"/>
        </w:rPr>
        <w:t xml:space="preserve">però reben </w:t>
      </w:r>
      <w:r w:rsidR="00EB2B83" w:rsidRPr="00582287">
        <w:rPr>
          <w:rFonts w:ascii="Nunito" w:hAnsi="Nunito" w:cs="Arial"/>
          <w:sz w:val="20"/>
          <w:szCs w:val="20"/>
          <w:lang w:val="ca-ES"/>
        </w:rPr>
        <w:t xml:space="preserve">il·luminació indirecta a través de </w:t>
      </w:r>
      <w:r w:rsidR="000251AB">
        <w:rPr>
          <w:rFonts w:ascii="Nunito" w:hAnsi="Nunito" w:cs="Arial"/>
          <w:sz w:val="20"/>
          <w:szCs w:val="20"/>
          <w:lang w:val="ca-ES"/>
        </w:rPr>
        <w:t>tancaments fixes superiors</w:t>
      </w:r>
      <w:r w:rsidR="00EB2B83" w:rsidRPr="00582287">
        <w:rPr>
          <w:rFonts w:ascii="Nunito" w:hAnsi="Nunito" w:cs="Arial"/>
          <w:sz w:val="20"/>
          <w:szCs w:val="20"/>
          <w:lang w:val="ca-ES"/>
        </w:rPr>
        <w:t xml:space="preserve"> de vidre, </w:t>
      </w:r>
      <w:r w:rsidR="000B38F6" w:rsidRPr="00582287">
        <w:rPr>
          <w:rFonts w:ascii="Nunito" w:hAnsi="Nunito" w:cs="Arial"/>
          <w:sz w:val="20"/>
          <w:szCs w:val="20"/>
          <w:lang w:val="ca-ES"/>
        </w:rPr>
        <w:t xml:space="preserve">garantit </w:t>
      </w:r>
      <w:r w:rsidR="008C7F2F" w:rsidRPr="00582287">
        <w:rPr>
          <w:rFonts w:ascii="Nunito" w:hAnsi="Nunito" w:cs="Arial"/>
          <w:sz w:val="20"/>
          <w:szCs w:val="20"/>
          <w:lang w:val="ca-ES"/>
        </w:rPr>
        <w:t xml:space="preserve">el benestar dels usuaris. </w:t>
      </w:r>
    </w:p>
    <w:p w14:paraId="2DCE2ED4" w14:textId="5C371EEC" w:rsidR="00822857" w:rsidRDefault="00781080" w:rsidP="00A5101A">
      <w:pPr>
        <w:jc w:val="both"/>
        <w:rPr>
          <w:rFonts w:ascii="Nunito" w:hAnsi="Nunito" w:cs="Arial"/>
          <w:sz w:val="20"/>
          <w:szCs w:val="20"/>
          <w:lang w:val="ca-ES"/>
        </w:rPr>
      </w:pPr>
      <w:r w:rsidRPr="00582287">
        <w:rPr>
          <w:rFonts w:ascii="Nunito" w:hAnsi="Nunito" w:cs="Arial"/>
          <w:sz w:val="20"/>
          <w:szCs w:val="20"/>
          <w:lang w:val="ca-ES"/>
        </w:rPr>
        <w:t>Així mateix</w:t>
      </w:r>
      <w:r w:rsidR="00235D7E" w:rsidRPr="00582287">
        <w:rPr>
          <w:rFonts w:ascii="Nunito" w:hAnsi="Nunito" w:cs="Arial"/>
          <w:sz w:val="20"/>
          <w:szCs w:val="20"/>
          <w:lang w:val="ca-ES"/>
        </w:rPr>
        <w:t>, l</w:t>
      </w:r>
      <w:r w:rsidR="00E578AC" w:rsidRPr="00582287">
        <w:rPr>
          <w:rFonts w:ascii="Nunito" w:hAnsi="Nunito" w:cs="Arial"/>
          <w:sz w:val="20"/>
          <w:szCs w:val="20"/>
          <w:lang w:val="ca-ES"/>
        </w:rPr>
        <w:t xml:space="preserve">a </w:t>
      </w:r>
      <w:r w:rsidR="008170CF" w:rsidRPr="00582287">
        <w:rPr>
          <w:rFonts w:ascii="Nunito" w:hAnsi="Nunito" w:cs="Arial"/>
          <w:sz w:val="20"/>
          <w:szCs w:val="20"/>
          <w:lang w:val="ca-ES"/>
        </w:rPr>
        <w:t>incorporació d’un dormitori per al personal mèdic</w:t>
      </w:r>
      <w:r w:rsidR="00AA2666" w:rsidRPr="00582287">
        <w:rPr>
          <w:rFonts w:ascii="Nunito" w:hAnsi="Nunito" w:cs="Arial"/>
          <w:sz w:val="20"/>
          <w:szCs w:val="20"/>
          <w:lang w:val="ca-ES"/>
        </w:rPr>
        <w:t xml:space="preserve"> s’entén com una peça de suport integrada dins l’estructura espacial del conjunt, contribuint </w:t>
      </w:r>
      <w:r w:rsidR="00E86E70" w:rsidRPr="00582287">
        <w:rPr>
          <w:rFonts w:ascii="Nunito" w:hAnsi="Nunito" w:cs="Arial"/>
          <w:sz w:val="20"/>
          <w:szCs w:val="20"/>
          <w:lang w:val="ca-ES"/>
        </w:rPr>
        <w:t>a millorar les condicions de confort</w:t>
      </w:r>
      <w:r w:rsidR="00235D7E" w:rsidRPr="00582287">
        <w:rPr>
          <w:rFonts w:ascii="Nunito" w:hAnsi="Nunito" w:cs="Arial"/>
          <w:sz w:val="20"/>
          <w:szCs w:val="20"/>
          <w:lang w:val="ca-ES"/>
        </w:rPr>
        <w:t>, benestar</w:t>
      </w:r>
      <w:r w:rsidR="00E86E70" w:rsidRPr="00582287">
        <w:rPr>
          <w:rFonts w:ascii="Nunito" w:hAnsi="Nunito" w:cs="Arial"/>
          <w:sz w:val="20"/>
          <w:szCs w:val="20"/>
          <w:lang w:val="ca-ES"/>
        </w:rPr>
        <w:t xml:space="preserve"> i ús</w:t>
      </w:r>
      <w:r w:rsidR="00A2674E" w:rsidRPr="00582287">
        <w:rPr>
          <w:rFonts w:ascii="Nunito" w:hAnsi="Nunito" w:cs="Arial"/>
          <w:sz w:val="20"/>
          <w:szCs w:val="20"/>
          <w:lang w:val="ca-ES"/>
        </w:rPr>
        <w:t>, integrant-se dins l’organització de la planta</w:t>
      </w:r>
      <w:r w:rsidR="00E86E70" w:rsidRPr="00582287">
        <w:rPr>
          <w:rFonts w:ascii="Nunito" w:hAnsi="Nunito" w:cs="Arial"/>
          <w:sz w:val="20"/>
          <w:szCs w:val="20"/>
          <w:lang w:val="ca-ES"/>
        </w:rPr>
        <w:t>. Per tant, la proposta configura un espai ordenat</w:t>
      </w:r>
      <w:r w:rsidR="00A2674E" w:rsidRPr="00582287">
        <w:rPr>
          <w:rFonts w:ascii="Nunito" w:hAnsi="Nunito" w:cs="Arial"/>
          <w:sz w:val="20"/>
          <w:szCs w:val="20"/>
          <w:lang w:val="ca-ES"/>
        </w:rPr>
        <w:t xml:space="preserve"> i eficient</w:t>
      </w:r>
      <w:r w:rsidR="00E86E70" w:rsidRPr="00582287">
        <w:rPr>
          <w:rFonts w:ascii="Nunito" w:hAnsi="Nunito" w:cs="Arial"/>
          <w:sz w:val="20"/>
          <w:szCs w:val="20"/>
          <w:lang w:val="ca-ES"/>
        </w:rPr>
        <w:t xml:space="preserve">, </w:t>
      </w:r>
      <w:r w:rsidR="00822857" w:rsidRPr="00582287">
        <w:rPr>
          <w:rFonts w:ascii="Nunito" w:hAnsi="Nunito" w:cs="Arial"/>
          <w:sz w:val="20"/>
          <w:szCs w:val="20"/>
          <w:lang w:val="ca-ES"/>
        </w:rPr>
        <w:t>capaç de donar resposta a les necessitats presents del servei</w:t>
      </w:r>
      <w:r w:rsidR="00DD7537" w:rsidRPr="00582287">
        <w:rPr>
          <w:rFonts w:ascii="Nunito" w:hAnsi="Nunito" w:cs="Arial"/>
          <w:sz w:val="20"/>
          <w:szCs w:val="20"/>
          <w:lang w:val="ca-ES"/>
        </w:rPr>
        <w:t>.</w:t>
      </w:r>
    </w:p>
    <w:p w14:paraId="4DCA2CCE" w14:textId="4462F806" w:rsidR="00153E08" w:rsidRPr="00582287" w:rsidRDefault="00EB09E0" w:rsidP="00A5101A">
      <w:pPr>
        <w:jc w:val="both"/>
        <w:rPr>
          <w:rFonts w:ascii="Nunito" w:hAnsi="Nunito" w:cs="Arial"/>
          <w:sz w:val="20"/>
          <w:szCs w:val="20"/>
          <w:lang w:val="ca-ES"/>
        </w:rPr>
      </w:pPr>
      <w:r>
        <w:rPr>
          <w:rFonts w:ascii="Nunito" w:hAnsi="Nunito" w:cs="Arial"/>
          <w:sz w:val="20"/>
          <w:szCs w:val="20"/>
          <w:lang w:val="ca-ES"/>
        </w:rPr>
        <w:t xml:space="preserve">A més, amb la nova ubicació dels banys de l’àrea administrativa permet redistribuir millor el despatx del cap de servei garantint una millora de l’espai i de la llum natural, </w:t>
      </w:r>
      <w:r w:rsidR="00411DFA">
        <w:rPr>
          <w:rFonts w:ascii="Nunito" w:hAnsi="Nunito" w:cs="Arial"/>
          <w:sz w:val="20"/>
          <w:szCs w:val="20"/>
          <w:lang w:val="ca-ES"/>
        </w:rPr>
        <w:t>així com una millor privacitat</w:t>
      </w:r>
      <w:r w:rsidR="00012256">
        <w:rPr>
          <w:rFonts w:ascii="Nunito" w:hAnsi="Nunito" w:cs="Arial"/>
          <w:sz w:val="20"/>
          <w:szCs w:val="20"/>
          <w:lang w:val="ca-ES"/>
        </w:rPr>
        <w:t>.</w:t>
      </w:r>
    </w:p>
    <w:p w14:paraId="12EC90D8" w14:textId="77777777" w:rsidR="00E76224" w:rsidRDefault="00E76224" w:rsidP="001C088E">
      <w:pPr>
        <w:spacing w:after="160" w:line="259" w:lineRule="auto"/>
        <w:rPr>
          <w:lang w:val="ca-ES"/>
        </w:rPr>
      </w:pPr>
    </w:p>
    <w:p w14:paraId="5C55E11B" w14:textId="77777777" w:rsidR="005523B5" w:rsidRDefault="005523B5" w:rsidP="001C088E">
      <w:pPr>
        <w:spacing w:after="160" w:line="259" w:lineRule="auto"/>
        <w:rPr>
          <w:lang w:val="ca-ES"/>
        </w:rPr>
      </w:pPr>
    </w:p>
    <w:p w14:paraId="3C385948" w14:textId="77777777" w:rsidR="005523B5" w:rsidRPr="00145271" w:rsidRDefault="005523B5" w:rsidP="001C088E">
      <w:pPr>
        <w:spacing w:after="160" w:line="259" w:lineRule="auto"/>
        <w:rPr>
          <w:lang w:val="ca-ES"/>
        </w:rPr>
      </w:pPr>
    </w:p>
    <w:p w14:paraId="5635587A" w14:textId="77777777" w:rsidR="008C4C80" w:rsidRPr="00582287" w:rsidRDefault="008C4C80" w:rsidP="00790080">
      <w:pPr>
        <w:spacing w:after="160" w:line="259" w:lineRule="auto"/>
        <w:rPr>
          <w:rFonts w:ascii="Nunito" w:hAnsi="Nunito" w:cs="Arial"/>
          <w:sz w:val="20"/>
          <w:szCs w:val="20"/>
          <w:lang w:val="ca-ES"/>
        </w:rPr>
      </w:pPr>
      <w:r w:rsidRPr="00582287">
        <w:rPr>
          <w:rFonts w:ascii="Nunito" w:hAnsi="Nunito" w:cs="Arial"/>
          <w:sz w:val="20"/>
          <w:szCs w:val="20"/>
          <w:lang w:val="ca-ES"/>
        </w:rPr>
        <w:lastRenderedPageBreak/>
        <w:t>RECORREGUTS INTERIORS</w:t>
      </w:r>
    </w:p>
    <w:p w14:paraId="57901BBB" w14:textId="47893059" w:rsidR="008C4C80" w:rsidRPr="00582287" w:rsidRDefault="008C4C80" w:rsidP="008C4C80">
      <w:pPr>
        <w:spacing w:after="160" w:line="259" w:lineRule="auto"/>
        <w:jc w:val="both"/>
        <w:rPr>
          <w:rFonts w:ascii="Nunito" w:hAnsi="Nunito" w:cs="Arial"/>
          <w:sz w:val="20"/>
          <w:szCs w:val="20"/>
          <w:lang w:val="ca-ES"/>
        </w:rPr>
      </w:pPr>
      <w:r w:rsidRPr="00582287">
        <w:rPr>
          <w:rFonts w:ascii="Nunito" w:hAnsi="Nunito" w:cs="Arial"/>
          <w:sz w:val="20"/>
          <w:szCs w:val="20"/>
          <w:lang w:val="ca-ES"/>
        </w:rPr>
        <w:t>La proposta manté el recorregut existent</w:t>
      </w:r>
      <w:r w:rsidR="00B16137">
        <w:rPr>
          <w:rFonts w:ascii="Nunito" w:hAnsi="Nunito" w:cs="Arial"/>
          <w:sz w:val="20"/>
          <w:szCs w:val="20"/>
          <w:lang w:val="ca-ES"/>
        </w:rPr>
        <w:t xml:space="preserve"> </w:t>
      </w:r>
      <w:r w:rsidRPr="00582287">
        <w:rPr>
          <w:rFonts w:ascii="Nunito" w:hAnsi="Nunito" w:cs="Arial"/>
          <w:sz w:val="20"/>
          <w:szCs w:val="20"/>
          <w:lang w:val="ca-ES"/>
        </w:rPr>
        <w:t>d'evacuació</w:t>
      </w:r>
      <w:r w:rsidR="00B16137">
        <w:rPr>
          <w:rFonts w:ascii="Nunito" w:hAnsi="Nunito" w:cs="Arial"/>
          <w:sz w:val="20"/>
          <w:szCs w:val="20"/>
          <w:lang w:val="ca-ES"/>
        </w:rPr>
        <w:t xml:space="preserve"> de l’àrea i n’incorpora un nou recorregut d’evacuació pel que fa a l</w:t>
      </w:r>
      <w:r w:rsidR="00DC385E">
        <w:rPr>
          <w:rFonts w:ascii="Nunito" w:hAnsi="Nunito" w:cs="Arial"/>
          <w:sz w:val="20"/>
          <w:szCs w:val="20"/>
          <w:lang w:val="ca-ES"/>
        </w:rPr>
        <w:t xml:space="preserve">’àrea contigua CDB 3-4, </w:t>
      </w:r>
      <w:r w:rsidRPr="00582287">
        <w:rPr>
          <w:rFonts w:ascii="Nunito" w:hAnsi="Nunito" w:cs="Arial"/>
          <w:sz w:val="20"/>
          <w:szCs w:val="20"/>
          <w:lang w:val="ca-ES"/>
        </w:rPr>
        <w:t xml:space="preserve">garantint la seva funcionalitat, seguretat i separació segons els criteris assistencials i normatius.  </w:t>
      </w:r>
    </w:p>
    <w:p w14:paraId="25D3B7B5" w14:textId="6FD86FF8" w:rsidR="008C4C80" w:rsidRPr="00582287" w:rsidRDefault="000446B4" w:rsidP="008C4C80">
      <w:pPr>
        <w:spacing w:after="160" w:line="259" w:lineRule="auto"/>
        <w:jc w:val="both"/>
        <w:rPr>
          <w:rFonts w:ascii="Nunito" w:hAnsi="Nunito" w:cs="Arial"/>
          <w:sz w:val="20"/>
          <w:szCs w:val="20"/>
          <w:lang w:val="ca-ES"/>
        </w:rPr>
      </w:pPr>
      <w:r w:rsidRPr="00582287">
        <w:rPr>
          <w:rFonts w:ascii="Nunito" w:hAnsi="Nunito" w:cs="Arial"/>
          <w:sz w:val="20"/>
          <w:szCs w:val="20"/>
          <w:lang w:val="ca-ES"/>
        </w:rPr>
        <w:t>L’amplada del passadís garanteix</w:t>
      </w:r>
      <w:r w:rsidR="003355E6" w:rsidRPr="00582287">
        <w:rPr>
          <w:rFonts w:ascii="Nunito" w:hAnsi="Nunito" w:cs="Arial"/>
          <w:sz w:val="20"/>
          <w:szCs w:val="20"/>
          <w:lang w:val="ca-ES"/>
        </w:rPr>
        <w:t xml:space="preserve"> el pas d’una llitera de 1m d’ampl</w:t>
      </w:r>
      <w:r w:rsidR="00532302" w:rsidRPr="00582287">
        <w:rPr>
          <w:rFonts w:ascii="Nunito" w:hAnsi="Nunito" w:cs="Arial"/>
          <w:sz w:val="20"/>
          <w:szCs w:val="20"/>
          <w:lang w:val="ca-ES"/>
        </w:rPr>
        <w:t>e</w:t>
      </w:r>
      <w:r w:rsidR="003355E6" w:rsidRPr="00582287">
        <w:rPr>
          <w:rFonts w:ascii="Nunito" w:hAnsi="Nunito" w:cs="Arial"/>
          <w:sz w:val="20"/>
          <w:szCs w:val="20"/>
          <w:lang w:val="ca-ES"/>
        </w:rPr>
        <w:t>.</w:t>
      </w:r>
    </w:p>
    <w:p w14:paraId="08190929" w14:textId="1EFB7481" w:rsidR="001F236A" w:rsidRPr="00582287" w:rsidRDefault="006C35B2" w:rsidP="008C4C80">
      <w:pPr>
        <w:spacing w:after="160" w:line="259" w:lineRule="auto"/>
        <w:jc w:val="both"/>
        <w:rPr>
          <w:rFonts w:ascii="Nunito" w:hAnsi="Nunito" w:cs="Arial"/>
          <w:sz w:val="20"/>
          <w:szCs w:val="20"/>
          <w:lang w:val="ca-ES"/>
        </w:rPr>
      </w:pPr>
      <w:r w:rsidRPr="00582287">
        <w:rPr>
          <w:rFonts w:ascii="Nunito" w:hAnsi="Nunito" w:cs="Arial"/>
          <w:sz w:val="20"/>
          <w:szCs w:val="20"/>
          <w:lang w:val="ca-ES"/>
        </w:rPr>
        <w:t>Ambdós</w:t>
      </w:r>
      <w:r w:rsidR="00A66642" w:rsidRPr="00582287">
        <w:rPr>
          <w:rFonts w:ascii="Nunito" w:hAnsi="Nunito" w:cs="Arial"/>
          <w:sz w:val="20"/>
          <w:szCs w:val="20"/>
          <w:lang w:val="ca-ES"/>
        </w:rPr>
        <w:t xml:space="preserve"> finals de passadís, </w:t>
      </w:r>
      <w:r w:rsidRPr="00582287">
        <w:rPr>
          <w:rFonts w:ascii="Nunito" w:hAnsi="Nunito" w:cs="Arial"/>
          <w:sz w:val="20"/>
          <w:szCs w:val="20"/>
          <w:lang w:val="ca-ES"/>
        </w:rPr>
        <w:t xml:space="preserve">es fan més amples per permetre </w:t>
      </w:r>
      <w:r w:rsidR="00A66642" w:rsidRPr="00582287">
        <w:rPr>
          <w:rFonts w:ascii="Nunito" w:hAnsi="Nunito" w:cs="Arial"/>
          <w:sz w:val="20"/>
          <w:szCs w:val="20"/>
          <w:lang w:val="ca-ES"/>
        </w:rPr>
        <w:t>girar de manera còmode</w:t>
      </w:r>
      <w:r w:rsidRPr="00582287">
        <w:rPr>
          <w:rFonts w:ascii="Nunito" w:hAnsi="Nunito" w:cs="Arial"/>
          <w:sz w:val="20"/>
          <w:szCs w:val="20"/>
          <w:lang w:val="ca-ES"/>
        </w:rPr>
        <w:t xml:space="preserve"> el llit.</w:t>
      </w:r>
    </w:p>
    <w:p w14:paraId="4E84C5DA" w14:textId="1C03BA9F" w:rsidR="008C4C80" w:rsidRDefault="000D7D4F" w:rsidP="00790080">
      <w:pPr>
        <w:spacing w:after="160" w:line="259" w:lineRule="auto"/>
        <w:rPr>
          <w:rFonts w:ascii="Nunito" w:hAnsi="Nunito" w:cs="Arial"/>
          <w:sz w:val="20"/>
          <w:szCs w:val="20"/>
          <w:lang w:val="ca-ES"/>
        </w:rPr>
      </w:pPr>
      <w:r w:rsidRPr="000D7D4F">
        <w:rPr>
          <w:rFonts w:ascii="Nunito" w:hAnsi="Nunito" w:cs="Arial"/>
          <w:noProof/>
          <w:sz w:val="20"/>
          <w:szCs w:val="20"/>
          <w:lang w:val="ca-ES"/>
        </w:rPr>
        <w:drawing>
          <wp:inline distT="0" distB="0" distL="0" distR="0" wp14:anchorId="561B217B" wp14:editId="3495A032">
            <wp:extent cx="5400040" cy="2739390"/>
            <wp:effectExtent l="0" t="0" r="0" b="3810"/>
            <wp:docPr id="993372556" name="Imatge 1" descr="Imatge que conté text, diagrama, Pla, Dibuix tècnic&#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72556" name="Imatge 1" descr="Imatge que conté text, diagrama, Pla, Dibuix tècnic&#10;&#10;Pot ser que el contingut generat per IA no sigui correcte."/>
                    <pic:cNvPicPr/>
                  </pic:nvPicPr>
                  <pic:blipFill>
                    <a:blip r:embed="rId16"/>
                    <a:stretch>
                      <a:fillRect/>
                    </a:stretch>
                  </pic:blipFill>
                  <pic:spPr>
                    <a:xfrm>
                      <a:off x="0" y="0"/>
                      <a:ext cx="5400040" cy="2739390"/>
                    </a:xfrm>
                    <a:prstGeom prst="rect">
                      <a:avLst/>
                    </a:prstGeom>
                  </pic:spPr>
                </pic:pic>
              </a:graphicData>
            </a:graphic>
          </wp:inline>
        </w:drawing>
      </w:r>
    </w:p>
    <w:p w14:paraId="0F582C7F" w14:textId="77777777" w:rsidR="00F4195A" w:rsidRPr="00582287" w:rsidRDefault="00F4195A" w:rsidP="00790080">
      <w:pPr>
        <w:spacing w:after="160" w:line="259" w:lineRule="auto"/>
        <w:rPr>
          <w:rFonts w:ascii="Nunito" w:hAnsi="Nunito" w:cs="Arial"/>
          <w:sz w:val="20"/>
          <w:szCs w:val="20"/>
          <w:lang w:val="ca-ES"/>
        </w:rPr>
      </w:pPr>
    </w:p>
    <w:p w14:paraId="56A70BC5" w14:textId="77777777" w:rsidR="008C4C80" w:rsidRPr="00582287" w:rsidRDefault="008C4C80" w:rsidP="00790080">
      <w:pPr>
        <w:spacing w:after="160" w:line="259" w:lineRule="auto"/>
        <w:rPr>
          <w:rFonts w:ascii="Nunito" w:hAnsi="Nunito" w:cs="Arial"/>
          <w:sz w:val="20"/>
          <w:szCs w:val="20"/>
          <w:lang w:val="ca-ES"/>
        </w:rPr>
      </w:pPr>
      <w:r w:rsidRPr="00582287">
        <w:rPr>
          <w:rFonts w:ascii="Nunito" w:hAnsi="Nunito" w:cs="Arial"/>
          <w:sz w:val="20"/>
          <w:szCs w:val="20"/>
          <w:lang w:val="ca-ES"/>
        </w:rPr>
        <w:t>PASSOS D'INSTAL·LACIONS PEL SOSTRE</w:t>
      </w:r>
    </w:p>
    <w:p w14:paraId="661942EC" w14:textId="77777777" w:rsidR="00210DBD" w:rsidRPr="00582287" w:rsidRDefault="00F35D4F" w:rsidP="005D1244">
      <w:pPr>
        <w:spacing w:after="160" w:line="259" w:lineRule="auto"/>
        <w:jc w:val="both"/>
        <w:rPr>
          <w:rFonts w:ascii="Nunito" w:hAnsi="Nunito" w:cs="Arial"/>
          <w:sz w:val="20"/>
          <w:szCs w:val="20"/>
          <w:lang w:val="ca-ES"/>
        </w:rPr>
      </w:pPr>
      <w:r w:rsidRPr="00582287">
        <w:rPr>
          <w:rFonts w:ascii="Nunito" w:hAnsi="Nunito" w:cs="Arial"/>
          <w:sz w:val="20"/>
          <w:szCs w:val="20"/>
          <w:lang w:val="ca-ES"/>
        </w:rPr>
        <w:t xml:space="preserve">No procedeix en aquesta actuació. </w:t>
      </w:r>
      <w:r w:rsidR="005D1244" w:rsidRPr="00582287">
        <w:rPr>
          <w:rFonts w:ascii="Nunito" w:hAnsi="Nunito" w:cs="Arial"/>
          <w:sz w:val="20"/>
          <w:szCs w:val="20"/>
          <w:lang w:val="ca-ES"/>
        </w:rPr>
        <w:t>En principi, només es realitzen passos horitzontals d’instal·lacions</w:t>
      </w:r>
      <w:r w:rsidR="00F92208" w:rsidRPr="00582287">
        <w:rPr>
          <w:rFonts w:ascii="Nunito" w:hAnsi="Nunito" w:cs="Arial"/>
          <w:sz w:val="20"/>
          <w:szCs w:val="20"/>
          <w:lang w:val="ca-ES"/>
        </w:rPr>
        <w:t xml:space="preserve"> per garantir el condicionament de l’àrea administrativa</w:t>
      </w:r>
      <w:r w:rsidR="005D1244" w:rsidRPr="00582287">
        <w:rPr>
          <w:rFonts w:ascii="Nunito" w:hAnsi="Nunito" w:cs="Arial"/>
          <w:sz w:val="20"/>
          <w:szCs w:val="20"/>
          <w:lang w:val="ca-ES"/>
        </w:rPr>
        <w:t>.</w:t>
      </w:r>
    </w:p>
    <w:p w14:paraId="33C6CA66" w14:textId="77777777" w:rsidR="00210DBD" w:rsidRPr="00145271" w:rsidRDefault="00210DBD" w:rsidP="005D1244">
      <w:pPr>
        <w:spacing w:after="160" w:line="259" w:lineRule="auto"/>
        <w:jc w:val="both"/>
        <w:rPr>
          <w:lang w:val="ca-ES"/>
        </w:rPr>
      </w:pPr>
    </w:p>
    <w:p w14:paraId="64C2693A" w14:textId="77777777" w:rsidR="00210DBD" w:rsidRPr="00145271" w:rsidRDefault="00210DBD" w:rsidP="005D1244">
      <w:pPr>
        <w:spacing w:after="160" w:line="259" w:lineRule="auto"/>
        <w:jc w:val="both"/>
        <w:rPr>
          <w:lang w:val="ca-ES"/>
        </w:rPr>
      </w:pPr>
    </w:p>
    <w:p w14:paraId="202F693E" w14:textId="77777777" w:rsidR="00210DBD" w:rsidRPr="00145271" w:rsidRDefault="00210DBD" w:rsidP="005D1244">
      <w:pPr>
        <w:spacing w:after="160" w:line="259" w:lineRule="auto"/>
        <w:jc w:val="both"/>
        <w:rPr>
          <w:lang w:val="ca-ES"/>
        </w:rPr>
      </w:pPr>
    </w:p>
    <w:p w14:paraId="52236CAE" w14:textId="77777777" w:rsidR="00210DBD" w:rsidRPr="00145271" w:rsidRDefault="00210DBD" w:rsidP="005D1244">
      <w:pPr>
        <w:spacing w:after="160" w:line="259" w:lineRule="auto"/>
        <w:jc w:val="both"/>
        <w:rPr>
          <w:lang w:val="ca-ES"/>
        </w:rPr>
      </w:pPr>
    </w:p>
    <w:p w14:paraId="79C13450" w14:textId="77777777" w:rsidR="00210DBD" w:rsidRPr="00145271" w:rsidRDefault="00210DBD" w:rsidP="005D1244">
      <w:pPr>
        <w:spacing w:after="160" w:line="259" w:lineRule="auto"/>
        <w:jc w:val="both"/>
        <w:rPr>
          <w:lang w:val="ca-ES"/>
        </w:rPr>
      </w:pPr>
    </w:p>
    <w:p w14:paraId="5354F729" w14:textId="53C8D21A" w:rsidR="008C4C80" w:rsidRPr="00145271" w:rsidRDefault="008C4C80" w:rsidP="003A3AD0">
      <w:pPr>
        <w:spacing w:after="160" w:line="259" w:lineRule="auto"/>
        <w:jc w:val="center"/>
        <w:rPr>
          <w:lang w:val="ca-ES"/>
        </w:rPr>
      </w:pPr>
      <w:r w:rsidRPr="00145271">
        <w:rPr>
          <w:lang w:val="ca-ES"/>
        </w:rPr>
        <w:br w:type="page"/>
      </w:r>
    </w:p>
    <w:p w14:paraId="20B73610" w14:textId="7D96CB00" w:rsidR="00E950BA" w:rsidRPr="00145271" w:rsidRDefault="00E950BA" w:rsidP="00E950BA">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lastRenderedPageBreak/>
        <w:t xml:space="preserve">MD4. </w:t>
      </w:r>
      <w:r w:rsidR="000E085A" w:rsidRPr="00145271">
        <w:rPr>
          <w:rFonts w:ascii="Nunito" w:hAnsi="Nunito" w:cs="Arial"/>
          <w:b/>
          <w:bCs/>
          <w:sz w:val="20"/>
          <w:szCs w:val="20"/>
          <w:lang w:val="ca-ES"/>
        </w:rPr>
        <w:t>DESCRIPCIÓ DE</w:t>
      </w:r>
      <w:r w:rsidR="00F543F3" w:rsidRPr="00145271">
        <w:rPr>
          <w:rFonts w:ascii="Nunito" w:hAnsi="Nunito" w:cs="Arial"/>
          <w:b/>
          <w:bCs/>
          <w:sz w:val="20"/>
          <w:szCs w:val="20"/>
          <w:lang w:val="ca-ES"/>
        </w:rPr>
        <w:t xml:space="preserve">LS SISTEMES QUE </w:t>
      </w:r>
      <w:r w:rsidR="00137529" w:rsidRPr="00145271">
        <w:rPr>
          <w:rFonts w:ascii="Nunito" w:hAnsi="Nunito" w:cs="Arial"/>
          <w:b/>
          <w:bCs/>
          <w:sz w:val="20"/>
          <w:szCs w:val="20"/>
          <w:lang w:val="ca-ES"/>
        </w:rPr>
        <w:t>COMPOSEN L’EDIFICI</w:t>
      </w:r>
    </w:p>
    <w:p w14:paraId="67573C56" w14:textId="77777777" w:rsidR="004C45D3" w:rsidRPr="00145271" w:rsidRDefault="004C45D3" w:rsidP="00E950BA">
      <w:pPr>
        <w:spacing w:after="120" w:line="240" w:lineRule="auto"/>
        <w:jc w:val="both"/>
        <w:rPr>
          <w:rFonts w:ascii="Nunito" w:hAnsi="Nunito" w:cs="Arial"/>
          <w:b/>
          <w:bCs/>
          <w:sz w:val="20"/>
          <w:szCs w:val="20"/>
          <w:lang w:val="ca-ES"/>
        </w:rPr>
      </w:pPr>
    </w:p>
    <w:p w14:paraId="5763B658" w14:textId="77777777" w:rsidR="00170EB1" w:rsidRPr="00145271" w:rsidRDefault="00170EB1" w:rsidP="00CC7D2F">
      <w:pPr>
        <w:pStyle w:val="Pargrafdellista"/>
        <w:numPr>
          <w:ilvl w:val="1"/>
          <w:numId w:val="7"/>
        </w:num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SISTEMES CONSTRUCTIUS AFECTATS</w:t>
      </w:r>
    </w:p>
    <w:p w14:paraId="596D7607" w14:textId="3D95755F" w:rsidR="00170EB1" w:rsidRPr="00145271" w:rsidRDefault="00170EB1" w:rsidP="006640E0">
      <w:pPr>
        <w:spacing w:after="120" w:line="240" w:lineRule="auto"/>
        <w:jc w:val="both"/>
        <w:rPr>
          <w:rFonts w:ascii="Nunito" w:hAnsi="Nunito" w:cs="Arial"/>
          <w:sz w:val="20"/>
          <w:szCs w:val="20"/>
          <w:lang w:val="ca-ES"/>
        </w:rPr>
      </w:pPr>
      <w:r w:rsidRPr="00145271">
        <w:rPr>
          <w:rFonts w:ascii="Nunito" w:hAnsi="Nunito" w:cs="Arial"/>
          <w:sz w:val="20"/>
          <w:szCs w:val="20"/>
          <w:lang w:val="ca-ES"/>
        </w:rPr>
        <w:t>A continuació s'exposen de manera simplificada els sistemes constructius i acabats que s'utilitzaran en el projecte:</w:t>
      </w:r>
    </w:p>
    <w:p w14:paraId="5755DA56" w14:textId="77777777" w:rsidR="00170EB1" w:rsidRPr="00145271" w:rsidRDefault="00170EB1" w:rsidP="006640E0">
      <w:pPr>
        <w:spacing w:after="120" w:line="240" w:lineRule="auto"/>
        <w:jc w:val="both"/>
        <w:rPr>
          <w:rFonts w:ascii="Nunito" w:hAnsi="Nunito" w:cs="Arial"/>
          <w:sz w:val="20"/>
          <w:szCs w:val="20"/>
          <w:lang w:val="ca-ES"/>
        </w:rPr>
      </w:pPr>
    </w:p>
    <w:p w14:paraId="13A5EF62" w14:textId="77777777" w:rsidR="00170EB1" w:rsidRPr="00145271" w:rsidRDefault="00170EB1" w:rsidP="006640E0">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4.1.1 FAÇANES</w:t>
      </w:r>
    </w:p>
    <w:p w14:paraId="17070BF9" w14:textId="3DEEDA6F" w:rsidR="00B652AF" w:rsidRPr="00145271" w:rsidRDefault="00170EB1" w:rsidP="00D919C8">
      <w:pPr>
        <w:spacing w:after="120" w:line="240" w:lineRule="auto"/>
        <w:jc w:val="both"/>
        <w:rPr>
          <w:rFonts w:ascii="Nunito" w:hAnsi="Nunito" w:cs="Arial"/>
          <w:sz w:val="20"/>
          <w:szCs w:val="20"/>
          <w:lang w:val="ca-ES"/>
        </w:rPr>
      </w:pPr>
      <w:r w:rsidRPr="00145271">
        <w:rPr>
          <w:rFonts w:ascii="Nunito" w:hAnsi="Nunito" w:cs="Arial"/>
          <w:sz w:val="20"/>
          <w:szCs w:val="20"/>
          <w:lang w:val="ca-ES"/>
        </w:rPr>
        <w:t>El sistema d'envolupant de l'edifici no es veu</w:t>
      </w:r>
      <w:r w:rsidR="00AF5F2C">
        <w:rPr>
          <w:rFonts w:ascii="Nunito" w:hAnsi="Nunito" w:cs="Arial"/>
          <w:sz w:val="20"/>
          <w:szCs w:val="20"/>
          <w:lang w:val="ca-ES"/>
        </w:rPr>
        <w:t>rà</w:t>
      </w:r>
      <w:r w:rsidRPr="00145271">
        <w:rPr>
          <w:rFonts w:ascii="Nunito" w:hAnsi="Nunito" w:cs="Arial"/>
          <w:sz w:val="20"/>
          <w:szCs w:val="20"/>
          <w:lang w:val="ca-ES"/>
        </w:rPr>
        <w:t xml:space="preserve"> alterat. </w:t>
      </w:r>
    </w:p>
    <w:p w14:paraId="47646CED" w14:textId="77777777" w:rsidR="00170EB1" w:rsidRPr="00145271" w:rsidRDefault="00170EB1" w:rsidP="006640E0">
      <w:pPr>
        <w:spacing w:after="120" w:line="240" w:lineRule="auto"/>
        <w:jc w:val="both"/>
        <w:rPr>
          <w:rFonts w:ascii="Nunito" w:hAnsi="Nunito" w:cs="Arial"/>
          <w:sz w:val="20"/>
          <w:szCs w:val="20"/>
          <w:lang w:val="ca-ES"/>
        </w:rPr>
      </w:pPr>
    </w:p>
    <w:p w14:paraId="72B38FD2" w14:textId="5DE56D27" w:rsidR="00170EB1" w:rsidRPr="00145271" w:rsidRDefault="00170EB1" w:rsidP="006640E0">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4.1.2 PALET</w:t>
      </w:r>
      <w:r w:rsidR="00125112">
        <w:rPr>
          <w:rFonts w:ascii="Nunito" w:hAnsi="Nunito" w:cs="Arial"/>
          <w:b/>
          <w:bCs/>
          <w:sz w:val="20"/>
          <w:szCs w:val="20"/>
          <w:lang w:val="ca-ES"/>
        </w:rPr>
        <w:t>ERIA</w:t>
      </w:r>
    </w:p>
    <w:p w14:paraId="6DA14F51" w14:textId="784BAFB9" w:rsidR="00170EB1" w:rsidRPr="00145271" w:rsidRDefault="00170EB1" w:rsidP="006640E0">
      <w:pPr>
        <w:jc w:val="both"/>
        <w:rPr>
          <w:rFonts w:ascii="Nunito" w:hAnsi="Nunito" w:cs="Arial"/>
          <w:sz w:val="20"/>
          <w:szCs w:val="20"/>
          <w:lang w:val="ca-ES"/>
        </w:rPr>
      </w:pPr>
      <w:r w:rsidRPr="00145271">
        <w:rPr>
          <w:rFonts w:ascii="Nunito" w:hAnsi="Nunito" w:cs="Arial"/>
          <w:sz w:val="20"/>
          <w:szCs w:val="20"/>
          <w:lang w:val="ca-ES"/>
        </w:rPr>
        <w:t>Les divisions es realitzaran, en general, mitjançant envans de plaques de cartró-gui</w:t>
      </w:r>
      <w:r w:rsidR="00C47BCD" w:rsidRPr="00145271">
        <w:rPr>
          <w:rFonts w:ascii="Nunito" w:hAnsi="Nunito" w:cs="Arial"/>
          <w:sz w:val="20"/>
          <w:szCs w:val="20"/>
          <w:lang w:val="ca-ES"/>
        </w:rPr>
        <w:t>x</w:t>
      </w:r>
      <w:r w:rsidRPr="00145271">
        <w:rPr>
          <w:rFonts w:ascii="Nunito" w:hAnsi="Nunito" w:cs="Arial"/>
          <w:sz w:val="20"/>
          <w:szCs w:val="20"/>
          <w:lang w:val="ca-ES"/>
        </w:rPr>
        <w:t xml:space="preserve">, de diferents gruixos i característiques depenent de l'àrea on s'ubiquin, els gruixos seran els necessaris per allotjar les </w:t>
      </w:r>
      <w:r w:rsidR="00C47BCD" w:rsidRPr="00145271">
        <w:rPr>
          <w:rFonts w:ascii="Nunito" w:hAnsi="Nunito" w:cs="Arial"/>
          <w:sz w:val="20"/>
          <w:szCs w:val="20"/>
          <w:lang w:val="ca-ES"/>
        </w:rPr>
        <w:t>instal·lacions</w:t>
      </w:r>
      <w:r w:rsidRPr="00145271">
        <w:rPr>
          <w:rFonts w:ascii="Nunito" w:hAnsi="Nunito" w:cs="Arial"/>
          <w:sz w:val="20"/>
          <w:szCs w:val="20"/>
          <w:lang w:val="ca-ES"/>
        </w:rPr>
        <w:t xml:space="preserve"> previstes per l' interior i garantir l' aïllament acústic.</w:t>
      </w:r>
    </w:p>
    <w:p w14:paraId="478751DC" w14:textId="21FC0E3E" w:rsidR="00170EB1" w:rsidRPr="00145271" w:rsidRDefault="00170EB1" w:rsidP="006640E0">
      <w:pPr>
        <w:jc w:val="both"/>
        <w:rPr>
          <w:rFonts w:ascii="Nunito" w:hAnsi="Nunito" w:cs="Arial"/>
          <w:sz w:val="20"/>
          <w:szCs w:val="20"/>
          <w:lang w:val="ca-ES"/>
        </w:rPr>
      </w:pPr>
      <w:r w:rsidRPr="00145271">
        <w:rPr>
          <w:rFonts w:ascii="Nunito" w:hAnsi="Nunito" w:cs="Arial"/>
          <w:sz w:val="20"/>
          <w:szCs w:val="20"/>
          <w:lang w:val="ca-ES"/>
        </w:rPr>
        <w:t xml:space="preserve">Totes les divisions interiors aniran de sòl a forjat. L'estructura autoportant serà de perfils d'acer galvanitzat, amb muntants senzills o dobles, separats 400 mm i horitzontals en reforços per a col·locació </w:t>
      </w:r>
      <w:r w:rsidR="002E4951" w:rsidRPr="00145271">
        <w:rPr>
          <w:rFonts w:ascii="Nunito" w:hAnsi="Nunito" w:cs="Arial"/>
          <w:sz w:val="20"/>
          <w:szCs w:val="20"/>
          <w:lang w:val="ca-ES"/>
        </w:rPr>
        <w:t xml:space="preserve">de </w:t>
      </w:r>
      <w:r w:rsidR="00027D66" w:rsidRPr="00145271">
        <w:rPr>
          <w:rFonts w:ascii="Nunito" w:hAnsi="Nunito" w:cs="Arial"/>
          <w:sz w:val="20"/>
          <w:szCs w:val="20"/>
          <w:lang w:val="ca-ES"/>
        </w:rPr>
        <w:t xml:space="preserve">taulells d’escriptori lineals, </w:t>
      </w:r>
      <w:r w:rsidR="00110782">
        <w:rPr>
          <w:rFonts w:ascii="Nunito" w:hAnsi="Nunito" w:cs="Arial"/>
          <w:sz w:val="20"/>
          <w:szCs w:val="20"/>
          <w:lang w:val="ca-ES"/>
        </w:rPr>
        <w:t xml:space="preserve">prestatgeries, </w:t>
      </w:r>
      <w:r w:rsidRPr="00145271">
        <w:rPr>
          <w:rFonts w:ascii="Nunito" w:hAnsi="Nunito" w:cs="Arial"/>
          <w:sz w:val="20"/>
          <w:szCs w:val="20"/>
          <w:lang w:val="ca-ES"/>
        </w:rPr>
        <w:t>instal·lacions o buits (els muntants seran com a mínim de 70 mm de gruix</w:t>
      </w:r>
      <w:r w:rsidR="006B48E3">
        <w:rPr>
          <w:rFonts w:ascii="Nunito" w:hAnsi="Nunito" w:cs="Arial"/>
          <w:sz w:val="20"/>
          <w:szCs w:val="20"/>
          <w:lang w:val="ca-ES"/>
        </w:rPr>
        <w:t>, per garantir l’alçada lliure disponible de la planta</w:t>
      </w:r>
      <w:r w:rsidRPr="00145271">
        <w:rPr>
          <w:rFonts w:ascii="Nunito" w:hAnsi="Nunito" w:cs="Arial"/>
          <w:sz w:val="20"/>
          <w:szCs w:val="20"/>
          <w:lang w:val="ca-ES"/>
        </w:rPr>
        <w:t>). L'estructura vertical es disposarà sobre perfils horitzontals en "U" en sòl i sostre.</w:t>
      </w:r>
    </w:p>
    <w:p w14:paraId="2D5C4295" w14:textId="6F96FE43" w:rsidR="00170EB1" w:rsidRPr="00145271" w:rsidRDefault="007025D1" w:rsidP="006640E0">
      <w:pPr>
        <w:jc w:val="both"/>
        <w:rPr>
          <w:rFonts w:ascii="Nunito" w:hAnsi="Nunito" w:cs="Arial"/>
          <w:sz w:val="20"/>
          <w:szCs w:val="20"/>
          <w:lang w:val="ca-ES"/>
        </w:rPr>
      </w:pPr>
      <w:r w:rsidRPr="00145271">
        <w:rPr>
          <w:rFonts w:ascii="Nunito" w:hAnsi="Nunito" w:cs="Arial"/>
          <w:sz w:val="20"/>
          <w:szCs w:val="20"/>
          <w:lang w:val="ca-ES"/>
        </w:rPr>
        <w:t>L’</w:t>
      </w:r>
      <w:r w:rsidR="00170EB1" w:rsidRPr="00145271">
        <w:rPr>
          <w:rFonts w:ascii="Nunito" w:hAnsi="Nunito" w:cs="Arial"/>
          <w:sz w:val="20"/>
          <w:szCs w:val="20"/>
          <w:lang w:val="ca-ES"/>
        </w:rPr>
        <w:t>envà s'acabarà a cada cara amb dues plaques de cartró-guixo de 1</w:t>
      </w:r>
      <w:r w:rsidRPr="00145271">
        <w:rPr>
          <w:rFonts w:ascii="Nunito" w:hAnsi="Nunito" w:cs="Arial"/>
          <w:sz w:val="20"/>
          <w:szCs w:val="20"/>
          <w:lang w:val="ca-ES"/>
        </w:rPr>
        <w:t>2.5</w:t>
      </w:r>
      <w:r w:rsidR="00170EB1" w:rsidRPr="00145271">
        <w:rPr>
          <w:rFonts w:ascii="Nunito" w:hAnsi="Nunito" w:cs="Arial"/>
          <w:sz w:val="20"/>
          <w:szCs w:val="20"/>
          <w:lang w:val="ca-ES"/>
        </w:rPr>
        <w:t xml:space="preserve"> mm de gruix cada placa. La formació mínima serà 1</w:t>
      </w:r>
      <w:r w:rsidRPr="00145271">
        <w:rPr>
          <w:rFonts w:ascii="Nunito" w:hAnsi="Nunito" w:cs="Arial"/>
          <w:sz w:val="20"/>
          <w:szCs w:val="20"/>
          <w:lang w:val="ca-ES"/>
        </w:rPr>
        <w:t>2.5</w:t>
      </w:r>
      <w:r w:rsidR="00170EB1" w:rsidRPr="00145271">
        <w:rPr>
          <w:rFonts w:ascii="Nunito" w:hAnsi="Nunito" w:cs="Arial"/>
          <w:sz w:val="20"/>
          <w:szCs w:val="20"/>
          <w:lang w:val="ca-ES"/>
        </w:rPr>
        <w:t>+1</w:t>
      </w:r>
      <w:r w:rsidRPr="00145271">
        <w:rPr>
          <w:rFonts w:ascii="Nunito" w:hAnsi="Nunito" w:cs="Arial"/>
          <w:sz w:val="20"/>
          <w:szCs w:val="20"/>
          <w:lang w:val="ca-ES"/>
        </w:rPr>
        <w:t>2.5</w:t>
      </w:r>
      <w:r w:rsidR="00170EB1" w:rsidRPr="00145271">
        <w:rPr>
          <w:rFonts w:ascii="Nunito" w:hAnsi="Nunito" w:cs="Arial"/>
          <w:sz w:val="20"/>
          <w:szCs w:val="20"/>
          <w:lang w:val="ca-ES"/>
        </w:rPr>
        <w:t xml:space="preserve"> /70/ 1</w:t>
      </w:r>
      <w:r w:rsidRPr="00145271">
        <w:rPr>
          <w:rFonts w:ascii="Nunito" w:hAnsi="Nunito" w:cs="Arial"/>
          <w:sz w:val="20"/>
          <w:szCs w:val="20"/>
          <w:lang w:val="ca-ES"/>
        </w:rPr>
        <w:t>2.5</w:t>
      </w:r>
      <w:r w:rsidR="00170EB1" w:rsidRPr="00145271">
        <w:rPr>
          <w:rFonts w:ascii="Nunito" w:hAnsi="Nunito" w:cs="Arial"/>
          <w:sz w:val="20"/>
          <w:szCs w:val="20"/>
          <w:lang w:val="ca-ES"/>
        </w:rPr>
        <w:t>+1</w:t>
      </w:r>
      <w:r w:rsidRPr="00145271">
        <w:rPr>
          <w:rFonts w:ascii="Nunito" w:hAnsi="Nunito" w:cs="Arial"/>
          <w:sz w:val="20"/>
          <w:szCs w:val="20"/>
          <w:lang w:val="ca-ES"/>
        </w:rPr>
        <w:t>2.5</w:t>
      </w:r>
      <w:r w:rsidR="00170EB1" w:rsidRPr="00145271">
        <w:rPr>
          <w:rFonts w:ascii="Nunito" w:hAnsi="Nunito" w:cs="Arial"/>
          <w:sz w:val="20"/>
          <w:szCs w:val="20"/>
          <w:lang w:val="ca-ES"/>
        </w:rPr>
        <w:t xml:space="preserve">. Les plaques aniran cargolades amb cargols específics i se segellaran i encintaran les juntes i s'ompliran sempre amb aïllament intermedi amb panell semirígid Arena 60, depenent del muntant a emprar, cinta de neoprè sota el carril de terra per millorar l'aïllament acústic, amb reforç mitjançant xapa d'acer galvanitzat de 0,6 mm de gruix col·locada ancorada a l'estructura de muntants. L'execució resoldrà el tractament de buits, reforços per a col·locació de </w:t>
      </w:r>
      <w:r w:rsidR="00067E71" w:rsidRPr="00145271">
        <w:rPr>
          <w:rFonts w:ascii="Nunito" w:hAnsi="Nunito" w:cs="Arial"/>
          <w:sz w:val="20"/>
          <w:szCs w:val="20"/>
          <w:lang w:val="ca-ES"/>
        </w:rPr>
        <w:t>mobiliari fix</w:t>
      </w:r>
      <w:r w:rsidR="00170EB1" w:rsidRPr="00145271">
        <w:rPr>
          <w:rFonts w:ascii="Nunito" w:hAnsi="Nunito" w:cs="Arial"/>
          <w:sz w:val="20"/>
          <w:szCs w:val="20"/>
          <w:lang w:val="ca-ES"/>
        </w:rPr>
        <w:t xml:space="preserve">, serralleria, pas d'instal·lacions, retall inferior per allotjar </w:t>
      </w:r>
      <w:r w:rsidR="00012EA7" w:rsidRPr="00145271">
        <w:rPr>
          <w:rFonts w:ascii="Nunito" w:hAnsi="Nunito" w:cs="Arial"/>
          <w:sz w:val="20"/>
          <w:szCs w:val="20"/>
          <w:lang w:val="ca-ES"/>
        </w:rPr>
        <w:t>sòcol</w:t>
      </w:r>
      <w:r w:rsidR="00170EB1" w:rsidRPr="00145271">
        <w:rPr>
          <w:rFonts w:ascii="Nunito" w:hAnsi="Nunito" w:cs="Arial"/>
          <w:sz w:val="20"/>
          <w:szCs w:val="20"/>
          <w:lang w:val="ca-ES"/>
        </w:rPr>
        <w:t xml:space="preserve"> </w:t>
      </w:r>
      <w:r w:rsidR="00012EA7" w:rsidRPr="00145271">
        <w:rPr>
          <w:rFonts w:ascii="Nunito" w:hAnsi="Nunito" w:cs="Arial"/>
          <w:sz w:val="20"/>
          <w:szCs w:val="20"/>
          <w:lang w:val="ca-ES"/>
        </w:rPr>
        <w:t>tipus Trusplas</w:t>
      </w:r>
      <w:r w:rsidR="00170EB1" w:rsidRPr="00145271">
        <w:rPr>
          <w:rFonts w:ascii="Nunito" w:hAnsi="Nunito" w:cs="Arial"/>
          <w:sz w:val="20"/>
          <w:szCs w:val="20"/>
          <w:lang w:val="ca-ES"/>
        </w:rPr>
        <w:t xml:space="preserve"> de </w:t>
      </w:r>
      <w:r w:rsidR="00012EA7" w:rsidRPr="00145271">
        <w:rPr>
          <w:rFonts w:ascii="Nunito" w:hAnsi="Nunito" w:cs="Arial"/>
          <w:sz w:val="20"/>
          <w:szCs w:val="20"/>
          <w:lang w:val="ca-ES"/>
        </w:rPr>
        <w:t>7</w:t>
      </w:r>
      <w:r w:rsidR="00170EB1" w:rsidRPr="00145271">
        <w:rPr>
          <w:rFonts w:ascii="Nunito" w:hAnsi="Nunito" w:cs="Arial"/>
          <w:sz w:val="20"/>
          <w:szCs w:val="20"/>
          <w:lang w:val="ca-ES"/>
        </w:rPr>
        <w:t xml:space="preserve"> cm d'alçada</w:t>
      </w:r>
      <w:r w:rsidR="00F80992">
        <w:rPr>
          <w:rFonts w:ascii="Nunito" w:hAnsi="Nunito" w:cs="Arial"/>
          <w:sz w:val="20"/>
          <w:szCs w:val="20"/>
          <w:lang w:val="ca-ES"/>
        </w:rPr>
        <w:t xml:space="preserve"> (segons s’acordi amb DF i propietat)</w:t>
      </w:r>
      <w:r w:rsidR="00170EB1" w:rsidRPr="00145271">
        <w:rPr>
          <w:rFonts w:ascii="Nunito" w:hAnsi="Nunito" w:cs="Arial"/>
          <w:sz w:val="20"/>
          <w:szCs w:val="20"/>
          <w:lang w:val="ca-ES"/>
        </w:rPr>
        <w:t xml:space="preserve">, </w:t>
      </w:r>
      <w:r w:rsidR="00145D0D" w:rsidRPr="00145271">
        <w:rPr>
          <w:rFonts w:ascii="Nunito" w:hAnsi="Nunito" w:cs="Arial"/>
          <w:sz w:val="20"/>
          <w:szCs w:val="20"/>
          <w:lang w:val="ca-ES"/>
        </w:rPr>
        <w:t>caragols</w:t>
      </w:r>
      <w:r w:rsidR="00170EB1" w:rsidRPr="00145271">
        <w:rPr>
          <w:rFonts w:ascii="Nunito" w:hAnsi="Nunito" w:cs="Arial"/>
          <w:sz w:val="20"/>
          <w:szCs w:val="20"/>
          <w:lang w:val="ca-ES"/>
        </w:rPr>
        <w:t xml:space="preserve">, pastes d'esgarrifança i juntes, cintes per a juntes, cinta armada amb dues lames d'acer en </w:t>
      </w:r>
      <w:r w:rsidR="00170EB1" w:rsidRPr="00145271">
        <w:rPr>
          <w:rFonts w:ascii="Nunito" w:hAnsi="Nunito" w:cs="Arial"/>
          <w:i/>
          <w:iCs/>
          <w:sz w:val="20"/>
          <w:szCs w:val="20"/>
          <w:lang w:val="ca-ES"/>
        </w:rPr>
        <w:t>guardavivos</w:t>
      </w:r>
      <w:r w:rsidR="00170EB1" w:rsidRPr="00145271">
        <w:rPr>
          <w:rFonts w:ascii="Nunito" w:hAnsi="Nunito" w:cs="Arial"/>
          <w:sz w:val="20"/>
          <w:szCs w:val="20"/>
          <w:lang w:val="ca-ES"/>
        </w:rPr>
        <w:t>, ancoratges per a terra i sostre, neteja i mitjans auxiliars.</w:t>
      </w:r>
    </w:p>
    <w:p w14:paraId="16E903CB" w14:textId="4527D1D4" w:rsidR="00E22FBA" w:rsidRDefault="00EA6707" w:rsidP="00617A14">
      <w:pPr>
        <w:jc w:val="center"/>
        <w:rPr>
          <w:rFonts w:ascii="Nunito" w:hAnsi="Nunito" w:cs="Arial"/>
          <w:sz w:val="20"/>
          <w:szCs w:val="20"/>
          <w:lang w:val="ca-ES"/>
        </w:rPr>
      </w:pPr>
      <w:r w:rsidRPr="00EA6707">
        <w:rPr>
          <w:rFonts w:ascii="Nunito" w:hAnsi="Nunito" w:cs="Arial"/>
          <w:noProof/>
          <w:sz w:val="20"/>
          <w:szCs w:val="20"/>
          <w:lang w:val="ca-ES"/>
        </w:rPr>
        <w:lastRenderedPageBreak/>
        <w:drawing>
          <wp:inline distT="0" distB="0" distL="0" distR="0" wp14:anchorId="23A9948C" wp14:editId="6DE9208B">
            <wp:extent cx="1924050" cy="2618415"/>
            <wp:effectExtent l="0" t="0" r="0" b="0"/>
            <wp:docPr id="1611229838" name="Imatge 1" descr="Imatge que conté text, captura de pantalla, diagrama, Paral·lel&#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29838" name="Imatge 1" descr="Imatge que conté text, captura de pantalla, diagrama, Paral·lel&#10;&#10;Pot ser que el contingut generat per IA no sigui correcte."/>
                    <pic:cNvPicPr/>
                  </pic:nvPicPr>
                  <pic:blipFill>
                    <a:blip r:embed="rId17"/>
                    <a:stretch>
                      <a:fillRect/>
                    </a:stretch>
                  </pic:blipFill>
                  <pic:spPr>
                    <a:xfrm>
                      <a:off x="0" y="0"/>
                      <a:ext cx="1941282" cy="2641866"/>
                    </a:xfrm>
                    <a:prstGeom prst="rect">
                      <a:avLst/>
                    </a:prstGeom>
                  </pic:spPr>
                </pic:pic>
              </a:graphicData>
            </a:graphic>
          </wp:inline>
        </w:drawing>
      </w:r>
    </w:p>
    <w:p w14:paraId="7CC46D22" w14:textId="7A68BA3B" w:rsidR="0089641D" w:rsidRDefault="0089641D" w:rsidP="00BB0FAB">
      <w:pPr>
        <w:jc w:val="both"/>
        <w:rPr>
          <w:rFonts w:ascii="Nunito" w:hAnsi="Nunito" w:cs="Arial"/>
          <w:sz w:val="20"/>
          <w:szCs w:val="20"/>
          <w:lang w:val="ca-ES"/>
        </w:rPr>
      </w:pPr>
      <w:r>
        <w:rPr>
          <w:rFonts w:ascii="Nunito" w:hAnsi="Nunito" w:cs="Arial"/>
          <w:sz w:val="20"/>
          <w:szCs w:val="20"/>
          <w:lang w:val="ca-ES"/>
        </w:rPr>
        <w:t>En aquelles zones pròpiament humides, tals com els banys, s’utilitzarà un envà</w:t>
      </w:r>
      <w:r w:rsidR="00705F27">
        <w:rPr>
          <w:rFonts w:ascii="Nunito" w:hAnsi="Nunito" w:cs="Arial"/>
          <w:sz w:val="20"/>
          <w:szCs w:val="20"/>
          <w:lang w:val="ca-ES"/>
        </w:rPr>
        <w:t xml:space="preserve"> de cartró-guix amb plaques hidròfugues de 12.5mm de gruix cada placa</w:t>
      </w:r>
      <w:r w:rsidR="00AA32AD">
        <w:rPr>
          <w:rFonts w:ascii="Nunito" w:hAnsi="Nunito" w:cs="Arial"/>
          <w:sz w:val="20"/>
          <w:szCs w:val="20"/>
          <w:lang w:val="ca-ES"/>
        </w:rPr>
        <w:t xml:space="preserve"> (</w:t>
      </w:r>
      <w:r w:rsidR="00AA32AD" w:rsidRPr="00145271">
        <w:rPr>
          <w:rFonts w:ascii="Nunito" w:hAnsi="Nunito" w:cs="Arial"/>
          <w:sz w:val="20"/>
          <w:szCs w:val="20"/>
          <w:lang w:val="ca-ES"/>
        </w:rPr>
        <w:t>12.5+12.5 /70/ 12.5+12.5</w:t>
      </w:r>
      <w:r w:rsidR="00AA32AD">
        <w:rPr>
          <w:rFonts w:ascii="Nunito" w:hAnsi="Nunito" w:cs="Arial"/>
          <w:sz w:val="20"/>
          <w:szCs w:val="20"/>
          <w:lang w:val="ca-ES"/>
        </w:rPr>
        <w:t>), amb incorporació de llana de roca que millori el confort tèrmic</w:t>
      </w:r>
      <w:r w:rsidR="007A1097">
        <w:rPr>
          <w:rFonts w:ascii="Nunito" w:hAnsi="Nunito" w:cs="Arial"/>
          <w:sz w:val="20"/>
          <w:szCs w:val="20"/>
          <w:lang w:val="ca-ES"/>
        </w:rPr>
        <w:t xml:space="preserve"> de la zona.</w:t>
      </w:r>
    </w:p>
    <w:p w14:paraId="6B81D98E" w14:textId="659234F1" w:rsidR="00D919C8" w:rsidRDefault="00714F3F" w:rsidP="00617A14">
      <w:pPr>
        <w:jc w:val="center"/>
        <w:rPr>
          <w:rFonts w:ascii="Nunito" w:hAnsi="Nunito" w:cs="Arial"/>
          <w:sz w:val="20"/>
          <w:szCs w:val="20"/>
          <w:lang w:val="ca-ES"/>
        </w:rPr>
      </w:pPr>
      <w:r w:rsidRPr="00714F3F">
        <w:rPr>
          <w:rFonts w:ascii="Nunito" w:hAnsi="Nunito" w:cs="Arial"/>
          <w:noProof/>
          <w:sz w:val="20"/>
          <w:szCs w:val="20"/>
          <w:lang w:val="ca-ES"/>
        </w:rPr>
        <w:drawing>
          <wp:inline distT="0" distB="0" distL="0" distR="0" wp14:anchorId="3505E8F4" wp14:editId="7C117201">
            <wp:extent cx="1971675" cy="2608200"/>
            <wp:effectExtent l="0" t="0" r="0" b="1905"/>
            <wp:docPr id="1587026060" name="Imatge 1" descr="Imatge que conté text, captura de pantalla, Paral·lel,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26060" name="Imatge 1" descr="Imatge que conté text, captura de pantalla, Paral·lel, línia&#10;&#10;Pot ser que el contingut generat per IA no sigui correcte."/>
                    <pic:cNvPicPr/>
                  </pic:nvPicPr>
                  <pic:blipFill>
                    <a:blip r:embed="rId18"/>
                    <a:stretch>
                      <a:fillRect/>
                    </a:stretch>
                  </pic:blipFill>
                  <pic:spPr>
                    <a:xfrm>
                      <a:off x="0" y="0"/>
                      <a:ext cx="1978073" cy="2616664"/>
                    </a:xfrm>
                    <a:prstGeom prst="rect">
                      <a:avLst/>
                    </a:prstGeom>
                  </pic:spPr>
                </pic:pic>
              </a:graphicData>
            </a:graphic>
          </wp:inline>
        </w:drawing>
      </w:r>
    </w:p>
    <w:p w14:paraId="02C306A0" w14:textId="29175762" w:rsidR="00D919C8" w:rsidRPr="00145271" w:rsidRDefault="00486118" w:rsidP="00D919C8">
      <w:pPr>
        <w:spacing w:after="120" w:line="240" w:lineRule="auto"/>
        <w:jc w:val="both"/>
        <w:rPr>
          <w:rFonts w:ascii="Nunito" w:hAnsi="Nunito" w:cs="Arial"/>
          <w:sz w:val="20"/>
          <w:szCs w:val="20"/>
          <w:lang w:val="ca-ES"/>
        </w:rPr>
      </w:pPr>
      <w:r>
        <w:rPr>
          <w:rFonts w:ascii="Nunito" w:hAnsi="Nunito" w:cs="Arial"/>
          <w:sz w:val="20"/>
          <w:szCs w:val="20"/>
          <w:lang w:val="ca-ES"/>
        </w:rPr>
        <w:t xml:space="preserve">Els </w:t>
      </w:r>
      <w:r w:rsidR="001735F2">
        <w:rPr>
          <w:rFonts w:ascii="Nunito" w:hAnsi="Nunito" w:cs="Arial"/>
          <w:sz w:val="20"/>
          <w:szCs w:val="20"/>
          <w:lang w:val="ca-ES"/>
        </w:rPr>
        <w:t>extradossats</w:t>
      </w:r>
      <w:r>
        <w:rPr>
          <w:rFonts w:ascii="Nunito" w:hAnsi="Nunito" w:cs="Arial"/>
          <w:sz w:val="20"/>
          <w:szCs w:val="20"/>
          <w:lang w:val="ca-ES"/>
        </w:rPr>
        <w:t xml:space="preserve"> hi ha el</w:t>
      </w:r>
      <w:r w:rsidR="001735F2">
        <w:rPr>
          <w:rFonts w:ascii="Nunito" w:hAnsi="Nunito" w:cs="Arial"/>
          <w:sz w:val="20"/>
          <w:szCs w:val="20"/>
          <w:lang w:val="ca-ES"/>
        </w:rPr>
        <w:t>s</w:t>
      </w:r>
      <w:r>
        <w:rPr>
          <w:rFonts w:ascii="Nunito" w:hAnsi="Nunito" w:cs="Arial"/>
          <w:sz w:val="20"/>
          <w:szCs w:val="20"/>
          <w:lang w:val="ca-ES"/>
        </w:rPr>
        <w:t xml:space="preserve"> següents: </w:t>
      </w:r>
      <w:r w:rsidR="001735F2">
        <w:rPr>
          <w:rFonts w:ascii="Nunito" w:hAnsi="Nunito" w:cs="Arial"/>
          <w:sz w:val="20"/>
          <w:szCs w:val="20"/>
          <w:lang w:val="ca-ES"/>
        </w:rPr>
        <w:t>Extradossat</w:t>
      </w:r>
      <w:r w:rsidR="003D3D64">
        <w:rPr>
          <w:rFonts w:ascii="Nunito" w:hAnsi="Nunito" w:cs="Arial"/>
          <w:sz w:val="20"/>
          <w:szCs w:val="20"/>
          <w:lang w:val="ca-ES"/>
        </w:rPr>
        <w:t xml:space="preserve"> autoportant</w:t>
      </w:r>
      <w:r w:rsidR="001735F2">
        <w:rPr>
          <w:rFonts w:ascii="Nunito" w:hAnsi="Nunito" w:cs="Arial"/>
          <w:sz w:val="20"/>
          <w:szCs w:val="20"/>
          <w:lang w:val="ca-ES"/>
        </w:rPr>
        <w:t xml:space="preserve"> </w:t>
      </w:r>
      <w:r w:rsidR="00D919C8" w:rsidRPr="00145271">
        <w:rPr>
          <w:rFonts w:ascii="Nunito" w:hAnsi="Nunito" w:cs="Arial"/>
          <w:sz w:val="20"/>
          <w:szCs w:val="20"/>
          <w:lang w:val="ca-ES"/>
        </w:rPr>
        <w:t xml:space="preserve">de perfilaria de 70 mm i dues plaques de cartró guix </w:t>
      </w:r>
      <w:r w:rsidR="00364F53">
        <w:rPr>
          <w:rFonts w:ascii="Nunito" w:hAnsi="Nunito" w:cs="Arial"/>
          <w:sz w:val="20"/>
          <w:szCs w:val="20"/>
          <w:lang w:val="ca-ES"/>
        </w:rPr>
        <w:t>hidròfug</w:t>
      </w:r>
      <w:r w:rsidR="00D919C8" w:rsidRPr="00145271">
        <w:rPr>
          <w:rFonts w:ascii="Nunito" w:hAnsi="Nunito" w:cs="Arial"/>
          <w:sz w:val="20"/>
          <w:szCs w:val="20"/>
          <w:lang w:val="ca-ES"/>
        </w:rPr>
        <w:t xml:space="preserve"> de 12.5 amb llana de roca que millora el confort tèrmic de l'edifici i compleix amb la transmitància tèrmica</w:t>
      </w:r>
      <w:r w:rsidR="001735F2">
        <w:rPr>
          <w:rFonts w:ascii="Nunito" w:hAnsi="Nunito" w:cs="Arial"/>
          <w:sz w:val="20"/>
          <w:szCs w:val="20"/>
          <w:lang w:val="ca-ES"/>
        </w:rPr>
        <w:t>.</w:t>
      </w:r>
    </w:p>
    <w:p w14:paraId="0EE1EA11" w14:textId="05F9554E" w:rsidR="00D919C8" w:rsidRDefault="00AC3887" w:rsidP="00D919C8">
      <w:pPr>
        <w:spacing w:after="120" w:line="240" w:lineRule="auto"/>
        <w:jc w:val="center"/>
        <w:rPr>
          <w:rFonts w:ascii="Nunito" w:hAnsi="Nunito" w:cs="Arial"/>
          <w:sz w:val="20"/>
          <w:szCs w:val="20"/>
          <w:lang w:val="ca-ES"/>
        </w:rPr>
      </w:pPr>
      <w:r w:rsidRPr="00AC3887">
        <w:rPr>
          <w:rFonts w:ascii="Nunito" w:hAnsi="Nunito" w:cs="Arial"/>
          <w:noProof/>
          <w:sz w:val="20"/>
          <w:szCs w:val="20"/>
          <w:lang w:val="ca-ES"/>
        </w:rPr>
        <w:lastRenderedPageBreak/>
        <w:drawing>
          <wp:inline distT="0" distB="0" distL="0" distR="0" wp14:anchorId="494A53B9" wp14:editId="1087950B">
            <wp:extent cx="2202256" cy="2676525"/>
            <wp:effectExtent l="0" t="0" r="7620" b="0"/>
            <wp:docPr id="56272284" name="Imatge 1" descr="Imatge que conté text, captura de pantalla, Paral·lel,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2284" name="Imatge 1" descr="Imatge que conté text, captura de pantalla, Paral·lel, línia&#10;&#10;Pot ser que el contingut generat per IA no sigui correcte."/>
                    <pic:cNvPicPr/>
                  </pic:nvPicPr>
                  <pic:blipFill>
                    <a:blip r:embed="rId19"/>
                    <a:stretch>
                      <a:fillRect/>
                    </a:stretch>
                  </pic:blipFill>
                  <pic:spPr>
                    <a:xfrm>
                      <a:off x="0" y="0"/>
                      <a:ext cx="2212558" cy="2689046"/>
                    </a:xfrm>
                    <a:prstGeom prst="rect">
                      <a:avLst/>
                    </a:prstGeom>
                  </pic:spPr>
                </pic:pic>
              </a:graphicData>
            </a:graphic>
          </wp:inline>
        </w:drawing>
      </w:r>
    </w:p>
    <w:p w14:paraId="4D786565" w14:textId="664E55A6" w:rsidR="00D8116C" w:rsidRPr="00145271" w:rsidRDefault="00D8116C" w:rsidP="00D8116C">
      <w:pPr>
        <w:jc w:val="both"/>
        <w:rPr>
          <w:rFonts w:ascii="Nunito" w:hAnsi="Nunito" w:cs="Arial"/>
          <w:sz w:val="20"/>
          <w:szCs w:val="20"/>
          <w:lang w:val="ca-ES"/>
        </w:rPr>
      </w:pPr>
      <w:r w:rsidRPr="00145271">
        <w:rPr>
          <w:rFonts w:ascii="Nunito" w:hAnsi="Nunito" w:cs="Arial"/>
          <w:sz w:val="20"/>
          <w:szCs w:val="20"/>
          <w:lang w:val="ca-ES"/>
        </w:rPr>
        <w:t>Els envans divisoris dels sectors d'incendis es realitzaran amb plaques especials per aconseguir la resistència al foc requerida, així seran EI-120. L</w:t>
      </w:r>
      <w:r w:rsidR="00F73A40" w:rsidRPr="00145271">
        <w:rPr>
          <w:rFonts w:ascii="Nunito" w:hAnsi="Nunito" w:cs="Arial"/>
          <w:sz w:val="20"/>
          <w:szCs w:val="20"/>
          <w:lang w:val="ca-ES"/>
        </w:rPr>
        <w:t xml:space="preserve">’envà a utilitzar </w:t>
      </w:r>
      <w:r w:rsidR="00A70DB6" w:rsidRPr="00145271">
        <w:rPr>
          <w:rFonts w:ascii="Nunito" w:hAnsi="Nunito" w:cs="Arial"/>
          <w:sz w:val="20"/>
          <w:szCs w:val="20"/>
          <w:lang w:val="ca-ES"/>
        </w:rPr>
        <w:t xml:space="preserve">està format per </w:t>
      </w:r>
      <w:r w:rsidR="007530E6" w:rsidRPr="00145271">
        <w:rPr>
          <w:rFonts w:ascii="Nunito" w:hAnsi="Nunito" w:cs="Arial"/>
          <w:sz w:val="20"/>
          <w:szCs w:val="20"/>
          <w:lang w:val="ca-ES"/>
        </w:rPr>
        <w:t xml:space="preserve">12.5 </w:t>
      </w:r>
      <w:r w:rsidR="00C056A4">
        <w:rPr>
          <w:rFonts w:ascii="Nunito" w:hAnsi="Nunito" w:cs="Arial"/>
          <w:sz w:val="20"/>
          <w:szCs w:val="20"/>
          <w:lang w:val="ca-ES"/>
        </w:rPr>
        <w:t>F</w:t>
      </w:r>
      <w:r w:rsidR="007530E6" w:rsidRPr="00145271">
        <w:rPr>
          <w:rFonts w:ascii="Nunito" w:hAnsi="Nunito" w:cs="Arial"/>
          <w:sz w:val="20"/>
          <w:szCs w:val="20"/>
          <w:lang w:val="ca-ES"/>
        </w:rPr>
        <w:t xml:space="preserve">+12.5 </w:t>
      </w:r>
      <w:r w:rsidR="00C056A4">
        <w:rPr>
          <w:rFonts w:ascii="Nunito" w:hAnsi="Nunito" w:cs="Arial"/>
          <w:sz w:val="20"/>
          <w:szCs w:val="20"/>
          <w:lang w:val="ca-ES"/>
        </w:rPr>
        <w:t>F</w:t>
      </w:r>
      <w:r w:rsidR="007530E6" w:rsidRPr="00145271">
        <w:rPr>
          <w:rFonts w:ascii="Nunito" w:hAnsi="Nunito" w:cs="Arial"/>
          <w:sz w:val="20"/>
          <w:szCs w:val="20"/>
          <w:lang w:val="ca-ES"/>
        </w:rPr>
        <w:t xml:space="preserve"> + (70-</w:t>
      </w:r>
      <w:r w:rsidR="00C056A4">
        <w:rPr>
          <w:rFonts w:ascii="Nunito" w:hAnsi="Nunito" w:cs="Arial"/>
          <w:sz w:val="20"/>
          <w:szCs w:val="20"/>
          <w:lang w:val="ca-ES"/>
        </w:rPr>
        <w:t>3</w:t>
      </w:r>
      <w:r w:rsidR="007530E6" w:rsidRPr="00145271">
        <w:rPr>
          <w:rFonts w:ascii="Nunito" w:hAnsi="Nunito" w:cs="Arial"/>
          <w:sz w:val="20"/>
          <w:szCs w:val="20"/>
          <w:lang w:val="ca-ES"/>
        </w:rPr>
        <w:t xml:space="preserve">5H) + 12.5 </w:t>
      </w:r>
      <w:r w:rsidR="00C056A4">
        <w:rPr>
          <w:rFonts w:ascii="Nunito" w:hAnsi="Nunito" w:cs="Arial"/>
          <w:sz w:val="20"/>
          <w:szCs w:val="20"/>
          <w:lang w:val="ca-ES"/>
        </w:rPr>
        <w:t>F</w:t>
      </w:r>
      <w:r w:rsidR="007530E6" w:rsidRPr="00145271">
        <w:rPr>
          <w:rFonts w:ascii="Nunito" w:hAnsi="Nunito" w:cs="Arial"/>
          <w:sz w:val="20"/>
          <w:szCs w:val="20"/>
          <w:lang w:val="ca-ES"/>
        </w:rPr>
        <w:t xml:space="preserve">+12.5 </w:t>
      </w:r>
      <w:r w:rsidR="00C056A4">
        <w:rPr>
          <w:rFonts w:ascii="Nunito" w:hAnsi="Nunito" w:cs="Arial"/>
          <w:sz w:val="20"/>
          <w:szCs w:val="20"/>
          <w:lang w:val="ca-ES"/>
        </w:rPr>
        <w:t>F</w:t>
      </w:r>
      <w:r w:rsidR="007530E6" w:rsidRPr="00145271">
        <w:rPr>
          <w:rFonts w:ascii="Nunito" w:hAnsi="Nunito" w:cs="Arial"/>
          <w:sz w:val="20"/>
          <w:szCs w:val="20"/>
          <w:lang w:val="ca-ES"/>
        </w:rPr>
        <w:t>.</w:t>
      </w:r>
      <w:r w:rsidR="00657571" w:rsidRPr="00145271">
        <w:rPr>
          <w:rFonts w:ascii="Nunito" w:hAnsi="Nunito" w:cs="Arial"/>
          <w:sz w:val="20"/>
          <w:szCs w:val="20"/>
          <w:lang w:val="ca-ES"/>
        </w:rPr>
        <w:t xml:space="preserve"> Està format per una doble estructura reforçada en H</w:t>
      </w:r>
      <w:r w:rsidR="00313781" w:rsidRPr="00145271">
        <w:rPr>
          <w:rFonts w:ascii="Nunito" w:hAnsi="Nunito" w:cs="Arial"/>
          <w:sz w:val="20"/>
          <w:szCs w:val="20"/>
          <w:lang w:val="ca-ES"/>
        </w:rPr>
        <w:t>, lliure, d’acer galvanitzat de 70 mm d’ample cada una</w:t>
      </w:r>
      <w:r w:rsidR="00337861" w:rsidRPr="00145271">
        <w:rPr>
          <w:rFonts w:ascii="Nunito" w:hAnsi="Nunito" w:cs="Arial"/>
          <w:sz w:val="20"/>
          <w:szCs w:val="20"/>
          <w:lang w:val="ca-ES"/>
        </w:rPr>
        <w:t>, separades 10 mm entre sí.</w:t>
      </w:r>
      <w:r w:rsidR="00DF5743" w:rsidRPr="00145271">
        <w:rPr>
          <w:rFonts w:ascii="Nunito" w:hAnsi="Nunito" w:cs="Arial"/>
          <w:sz w:val="20"/>
          <w:szCs w:val="20"/>
          <w:lang w:val="ca-ES"/>
        </w:rPr>
        <w:t xml:space="preserve"> Els muntants seran d</w:t>
      </w:r>
      <w:r w:rsidR="00E9024B" w:rsidRPr="00145271">
        <w:rPr>
          <w:rFonts w:ascii="Nunito" w:hAnsi="Nunito" w:cs="Arial"/>
          <w:sz w:val="20"/>
          <w:szCs w:val="20"/>
          <w:lang w:val="ca-ES"/>
        </w:rPr>
        <w:t>’ales d</w:t>
      </w:r>
      <w:r w:rsidR="00DF5743" w:rsidRPr="00145271">
        <w:rPr>
          <w:rFonts w:ascii="Nunito" w:hAnsi="Nunito" w:cs="Arial"/>
          <w:sz w:val="20"/>
          <w:szCs w:val="20"/>
          <w:lang w:val="ca-ES"/>
        </w:rPr>
        <w:t xml:space="preserve">e </w:t>
      </w:r>
      <w:r w:rsidR="00D322DD">
        <w:rPr>
          <w:rFonts w:ascii="Nunito" w:hAnsi="Nunito" w:cs="Arial"/>
          <w:sz w:val="20"/>
          <w:szCs w:val="20"/>
          <w:lang w:val="ca-ES"/>
        </w:rPr>
        <w:t>3</w:t>
      </w:r>
      <w:r w:rsidR="00DF5743" w:rsidRPr="00145271">
        <w:rPr>
          <w:rFonts w:ascii="Nunito" w:hAnsi="Nunito" w:cs="Arial"/>
          <w:sz w:val="20"/>
          <w:szCs w:val="20"/>
          <w:lang w:val="ca-ES"/>
        </w:rPr>
        <w:t xml:space="preserve">5 mm, </w:t>
      </w:r>
      <w:r w:rsidR="00E9024B" w:rsidRPr="00145271">
        <w:rPr>
          <w:rFonts w:ascii="Nunito" w:hAnsi="Nunito" w:cs="Arial"/>
          <w:sz w:val="20"/>
          <w:szCs w:val="20"/>
          <w:lang w:val="ca-ES"/>
        </w:rPr>
        <w:t>separats entre eixos 400 mm</w:t>
      </w:r>
      <w:r w:rsidR="005409D9" w:rsidRPr="00145271">
        <w:rPr>
          <w:rFonts w:ascii="Nunito" w:hAnsi="Nunito" w:cs="Arial"/>
          <w:sz w:val="20"/>
          <w:szCs w:val="20"/>
          <w:lang w:val="ca-ES"/>
        </w:rPr>
        <w:t>, i canals.</w:t>
      </w:r>
    </w:p>
    <w:p w14:paraId="587D89F5" w14:textId="0D751361" w:rsidR="00721FA6" w:rsidRPr="00145271" w:rsidRDefault="00C056A4" w:rsidP="00617A14">
      <w:pPr>
        <w:jc w:val="center"/>
        <w:rPr>
          <w:rFonts w:ascii="Nunito" w:hAnsi="Nunito"/>
          <w:sz w:val="20"/>
          <w:lang w:val="ca-ES"/>
        </w:rPr>
      </w:pPr>
      <w:r w:rsidRPr="00C056A4">
        <w:rPr>
          <w:rFonts w:ascii="Nunito" w:hAnsi="Nunito"/>
          <w:noProof/>
          <w:sz w:val="20"/>
          <w:lang w:val="ca-ES"/>
        </w:rPr>
        <w:drawing>
          <wp:inline distT="0" distB="0" distL="0" distR="0" wp14:anchorId="5F752A02" wp14:editId="3F2EE61C">
            <wp:extent cx="2038350" cy="2527432"/>
            <wp:effectExtent l="0" t="0" r="0" b="6350"/>
            <wp:docPr id="1621507452" name="Imatge 1" descr="Imatge que conté text, captura de pantalla, Paral·lel,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07452" name="Imatge 1" descr="Imatge que conté text, captura de pantalla, Paral·lel, línia&#10;&#10;Pot ser que el contingut generat per IA no sigui correcte."/>
                    <pic:cNvPicPr/>
                  </pic:nvPicPr>
                  <pic:blipFill>
                    <a:blip r:embed="rId20"/>
                    <a:stretch>
                      <a:fillRect/>
                    </a:stretch>
                  </pic:blipFill>
                  <pic:spPr>
                    <a:xfrm>
                      <a:off x="0" y="0"/>
                      <a:ext cx="2046550" cy="2537600"/>
                    </a:xfrm>
                    <a:prstGeom prst="rect">
                      <a:avLst/>
                    </a:prstGeom>
                  </pic:spPr>
                </pic:pic>
              </a:graphicData>
            </a:graphic>
          </wp:inline>
        </w:drawing>
      </w:r>
    </w:p>
    <w:p w14:paraId="6516806E" w14:textId="44DDC945" w:rsidR="00D8116C" w:rsidRPr="00145271" w:rsidRDefault="00D8116C" w:rsidP="00D8116C">
      <w:pPr>
        <w:jc w:val="both"/>
        <w:rPr>
          <w:rFonts w:ascii="Nunito" w:hAnsi="Nunito" w:cs="Arial"/>
          <w:sz w:val="20"/>
          <w:szCs w:val="20"/>
          <w:lang w:val="ca-ES"/>
        </w:rPr>
      </w:pPr>
      <w:r w:rsidRPr="00145271">
        <w:rPr>
          <w:rFonts w:ascii="Nunito" w:hAnsi="Nunito" w:cs="Arial"/>
          <w:sz w:val="20"/>
          <w:szCs w:val="20"/>
          <w:lang w:val="ca-ES"/>
        </w:rPr>
        <w:t xml:space="preserve">Es realitzaran extradossats EI-120 mitjançant </w:t>
      </w:r>
      <w:r w:rsidR="00805254" w:rsidRPr="00145271">
        <w:rPr>
          <w:rFonts w:ascii="Nunito" w:hAnsi="Nunito" w:cs="Arial"/>
          <w:sz w:val="20"/>
          <w:szCs w:val="20"/>
          <w:lang w:val="ca-ES"/>
        </w:rPr>
        <w:t>placa especial tipus MAGNA</w:t>
      </w:r>
      <w:r w:rsidR="004106F1">
        <w:rPr>
          <w:rFonts w:ascii="Nunito" w:hAnsi="Nunito" w:cs="Arial"/>
          <w:sz w:val="20"/>
          <w:szCs w:val="20"/>
          <w:lang w:val="ca-ES"/>
        </w:rPr>
        <w:t xml:space="preserve"> o equivalent</w:t>
      </w:r>
      <w:r w:rsidR="00805254" w:rsidRPr="00145271">
        <w:rPr>
          <w:rFonts w:ascii="Nunito" w:hAnsi="Nunito" w:cs="Arial"/>
          <w:sz w:val="20"/>
          <w:szCs w:val="20"/>
          <w:lang w:val="ca-ES"/>
        </w:rPr>
        <w:t xml:space="preserve"> de 25 mm d’espessor</w:t>
      </w:r>
      <w:r w:rsidR="00CD09C7">
        <w:rPr>
          <w:rFonts w:ascii="Nunito" w:hAnsi="Nunito" w:cs="Arial"/>
          <w:sz w:val="20"/>
          <w:szCs w:val="20"/>
          <w:lang w:val="ca-ES"/>
        </w:rPr>
        <w:t xml:space="preserve">: </w:t>
      </w:r>
      <w:r w:rsidR="00337E6E" w:rsidRPr="00145271">
        <w:rPr>
          <w:rFonts w:ascii="Nunito" w:hAnsi="Nunito" w:cs="Arial"/>
          <w:sz w:val="20"/>
          <w:szCs w:val="20"/>
          <w:lang w:val="ca-ES"/>
        </w:rPr>
        <w:t>25+25+</w:t>
      </w:r>
      <w:r w:rsidR="00E40FDF" w:rsidRPr="00145271">
        <w:rPr>
          <w:rFonts w:ascii="Nunito" w:hAnsi="Nunito" w:cs="Arial"/>
          <w:sz w:val="20"/>
          <w:szCs w:val="20"/>
          <w:lang w:val="ca-ES"/>
        </w:rPr>
        <w:t>(</w:t>
      </w:r>
      <w:r w:rsidR="00B868CE">
        <w:rPr>
          <w:rFonts w:ascii="Nunito" w:hAnsi="Nunito" w:cs="Arial"/>
          <w:sz w:val="20"/>
          <w:szCs w:val="20"/>
          <w:lang w:val="ca-ES"/>
        </w:rPr>
        <w:t>7</w:t>
      </w:r>
      <w:r w:rsidR="00CD09C7">
        <w:rPr>
          <w:rFonts w:ascii="Nunito" w:hAnsi="Nunito" w:cs="Arial"/>
          <w:sz w:val="20"/>
          <w:szCs w:val="20"/>
          <w:lang w:val="ca-ES"/>
        </w:rPr>
        <w:t>0</w:t>
      </w:r>
      <w:r w:rsidR="00B868CE">
        <w:rPr>
          <w:rFonts w:ascii="Nunito" w:hAnsi="Nunito" w:cs="Arial"/>
          <w:sz w:val="20"/>
          <w:szCs w:val="20"/>
          <w:lang w:val="ca-ES"/>
        </w:rPr>
        <w:t>-35</w:t>
      </w:r>
      <w:r w:rsidR="00E40FDF" w:rsidRPr="00145271">
        <w:rPr>
          <w:rFonts w:ascii="Nunito" w:hAnsi="Nunito" w:cs="Arial"/>
          <w:sz w:val="20"/>
          <w:szCs w:val="20"/>
          <w:lang w:val="ca-ES"/>
        </w:rPr>
        <w:t>)</w:t>
      </w:r>
      <w:r w:rsidR="000508C4" w:rsidRPr="00145271">
        <w:rPr>
          <w:rFonts w:ascii="Nunito" w:hAnsi="Nunito" w:cs="Arial"/>
          <w:sz w:val="20"/>
          <w:szCs w:val="20"/>
          <w:lang w:val="ca-ES"/>
        </w:rPr>
        <w:t xml:space="preserve">. Es tracta d’un </w:t>
      </w:r>
      <w:r w:rsidR="005F31F2" w:rsidRPr="00145271">
        <w:rPr>
          <w:rFonts w:ascii="Nunito" w:hAnsi="Nunito" w:cs="Arial"/>
          <w:sz w:val="20"/>
          <w:szCs w:val="20"/>
          <w:lang w:val="ca-ES"/>
        </w:rPr>
        <w:t xml:space="preserve">extradossat autoportant format per una estructura d’acer galvanitzat de </w:t>
      </w:r>
      <w:r w:rsidR="00CD09C7">
        <w:rPr>
          <w:rFonts w:ascii="Nunito" w:hAnsi="Nunito" w:cs="Arial"/>
          <w:sz w:val="20"/>
          <w:szCs w:val="20"/>
          <w:lang w:val="ca-ES"/>
        </w:rPr>
        <w:t>70</w:t>
      </w:r>
      <w:r w:rsidR="005F31F2" w:rsidRPr="00145271">
        <w:rPr>
          <w:rFonts w:ascii="Nunito" w:hAnsi="Nunito" w:cs="Arial"/>
          <w:sz w:val="20"/>
          <w:szCs w:val="20"/>
          <w:lang w:val="ca-ES"/>
        </w:rPr>
        <w:t xml:space="preserve"> mm d’ample,</w:t>
      </w:r>
      <w:r w:rsidR="00EA53C7" w:rsidRPr="00145271">
        <w:rPr>
          <w:rFonts w:ascii="Nunito" w:hAnsi="Nunito" w:cs="Arial"/>
          <w:sz w:val="20"/>
          <w:szCs w:val="20"/>
          <w:lang w:val="ca-ES"/>
        </w:rPr>
        <w:t xml:space="preserve"> a base de muntants d’ales de </w:t>
      </w:r>
      <w:r w:rsidR="00CD09C7">
        <w:rPr>
          <w:rFonts w:ascii="Nunito" w:hAnsi="Nunito" w:cs="Arial"/>
          <w:sz w:val="20"/>
          <w:szCs w:val="20"/>
          <w:lang w:val="ca-ES"/>
        </w:rPr>
        <w:t>35</w:t>
      </w:r>
      <w:r w:rsidR="00EA53C7" w:rsidRPr="00145271">
        <w:rPr>
          <w:rFonts w:ascii="Nunito" w:hAnsi="Nunito" w:cs="Arial"/>
          <w:sz w:val="20"/>
          <w:szCs w:val="20"/>
          <w:lang w:val="ca-ES"/>
        </w:rPr>
        <w:t xml:space="preserve"> mm i canals.</w:t>
      </w:r>
      <w:r w:rsidR="00F408BC" w:rsidRPr="00145271">
        <w:rPr>
          <w:rFonts w:ascii="Nunito" w:hAnsi="Nunito" w:cs="Arial"/>
          <w:sz w:val="20"/>
          <w:szCs w:val="20"/>
          <w:lang w:val="ca-ES"/>
        </w:rPr>
        <w:t xml:space="preserve"> A la cara exterior es col·loquen les dues plaques Magna de 25 mm d’espessor. L’alçada màxima </w:t>
      </w:r>
      <w:r w:rsidR="00166D5D" w:rsidRPr="00145271">
        <w:rPr>
          <w:rFonts w:ascii="Nunito" w:hAnsi="Nunito" w:cs="Arial"/>
          <w:sz w:val="20"/>
          <w:szCs w:val="20"/>
          <w:lang w:val="ca-ES"/>
        </w:rPr>
        <w:t>d’aquest sistema és de 3,8</w:t>
      </w:r>
      <w:r w:rsidR="00CD09C7">
        <w:rPr>
          <w:rFonts w:ascii="Nunito" w:hAnsi="Nunito" w:cs="Arial"/>
          <w:sz w:val="20"/>
          <w:szCs w:val="20"/>
          <w:lang w:val="ca-ES"/>
        </w:rPr>
        <w:t>5</w:t>
      </w:r>
      <w:r w:rsidR="00166D5D" w:rsidRPr="00145271">
        <w:rPr>
          <w:rFonts w:ascii="Nunito" w:hAnsi="Nunito" w:cs="Arial"/>
          <w:sz w:val="20"/>
          <w:szCs w:val="20"/>
          <w:lang w:val="ca-ES"/>
        </w:rPr>
        <w:t xml:space="preserve"> m segons fabricant.</w:t>
      </w:r>
    </w:p>
    <w:p w14:paraId="379DD624" w14:textId="70F15CDC" w:rsidR="007C0242" w:rsidRPr="00145271" w:rsidRDefault="00686029" w:rsidP="007C0242">
      <w:pPr>
        <w:jc w:val="center"/>
        <w:rPr>
          <w:rFonts w:ascii="Nunito" w:hAnsi="Nunito" w:cs="Arial"/>
          <w:sz w:val="20"/>
          <w:szCs w:val="20"/>
          <w:lang w:val="ca-ES"/>
        </w:rPr>
      </w:pPr>
      <w:r w:rsidRPr="00686029">
        <w:rPr>
          <w:rFonts w:ascii="Nunito" w:hAnsi="Nunito" w:cs="Arial"/>
          <w:noProof/>
          <w:sz w:val="20"/>
          <w:szCs w:val="20"/>
          <w:lang w:val="ca-ES"/>
        </w:rPr>
        <w:lastRenderedPageBreak/>
        <w:drawing>
          <wp:inline distT="0" distB="0" distL="0" distR="0" wp14:anchorId="76844D31" wp14:editId="605D5634">
            <wp:extent cx="2276475" cy="2569331"/>
            <wp:effectExtent l="0" t="0" r="0" b="2540"/>
            <wp:docPr id="1183080018" name="Imatge 1" descr="Imatge que conté text, captura de pantalla, línia, Paral·lel&#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0018" name="Imatge 1" descr="Imatge que conté text, captura de pantalla, línia, Paral·lel&#10;&#10;Pot ser que el contingut generat per IA no sigui correcte."/>
                    <pic:cNvPicPr/>
                  </pic:nvPicPr>
                  <pic:blipFill>
                    <a:blip r:embed="rId21"/>
                    <a:stretch>
                      <a:fillRect/>
                    </a:stretch>
                  </pic:blipFill>
                  <pic:spPr>
                    <a:xfrm>
                      <a:off x="0" y="0"/>
                      <a:ext cx="2281156" cy="2574614"/>
                    </a:xfrm>
                    <a:prstGeom prst="rect">
                      <a:avLst/>
                    </a:prstGeom>
                  </pic:spPr>
                </pic:pic>
              </a:graphicData>
            </a:graphic>
          </wp:inline>
        </w:drawing>
      </w:r>
    </w:p>
    <w:p w14:paraId="7929E27F" w14:textId="7F9B0B8C" w:rsidR="000E1709" w:rsidRPr="00145271" w:rsidRDefault="000E1709" w:rsidP="000E1709">
      <w:pPr>
        <w:spacing w:after="120" w:line="240" w:lineRule="auto"/>
        <w:jc w:val="both"/>
        <w:rPr>
          <w:rFonts w:ascii="Nunito" w:hAnsi="Nunito" w:cs="Arial"/>
          <w:sz w:val="20"/>
          <w:szCs w:val="20"/>
          <w:lang w:val="ca-ES"/>
        </w:rPr>
      </w:pPr>
      <w:r>
        <w:rPr>
          <w:rFonts w:ascii="Nunito" w:hAnsi="Nunito" w:cs="Arial"/>
          <w:sz w:val="20"/>
          <w:szCs w:val="20"/>
          <w:lang w:val="ca-ES"/>
        </w:rPr>
        <w:t xml:space="preserve">I per aquelles zones humides i al mateix temps separadores de sector d’incendis serà necessari utilitzar una placa específica que compleixi amb aquests dos requisits alhora (tipus MAGNA H1 o equivalent), complint amb la resistència al foc d’EI120. </w:t>
      </w:r>
      <w:r w:rsidR="00AE57AB" w:rsidRPr="00145271">
        <w:rPr>
          <w:rFonts w:ascii="Nunito" w:hAnsi="Nunito" w:cs="Arial"/>
          <w:sz w:val="20"/>
          <w:szCs w:val="20"/>
          <w:lang w:val="ca-ES"/>
        </w:rPr>
        <w:t xml:space="preserve">Es tracta d’un extradossat autoportant format per una estructura reforçada en “H” d’acer galvanitzat de </w:t>
      </w:r>
      <w:r w:rsidR="00DD7E8E">
        <w:rPr>
          <w:rFonts w:ascii="Nunito" w:hAnsi="Nunito" w:cs="Arial"/>
          <w:sz w:val="20"/>
          <w:szCs w:val="20"/>
          <w:lang w:val="ca-ES"/>
        </w:rPr>
        <w:t>70</w:t>
      </w:r>
      <w:r w:rsidR="00AE57AB" w:rsidRPr="00145271">
        <w:rPr>
          <w:rFonts w:ascii="Nunito" w:hAnsi="Nunito" w:cs="Arial"/>
          <w:sz w:val="20"/>
          <w:szCs w:val="20"/>
          <w:lang w:val="ca-ES"/>
        </w:rPr>
        <w:t xml:space="preserve"> mm d’ample, a base de muntants d’ales de </w:t>
      </w:r>
      <w:r w:rsidR="00DD7E8E">
        <w:rPr>
          <w:rFonts w:ascii="Nunito" w:hAnsi="Nunito" w:cs="Arial"/>
          <w:sz w:val="20"/>
          <w:szCs w:val="20"/>
          <w:lang w:val="ca-ES"/>
        </w:rPr>
        <w:t>3</w:t>
      </w:r>
      <w:r w:rsidR="00AE57AB" w:rsidRPr="00145271">
        <w:rPr>
          <w:rFonts w:ascii="Nunito" w:hAnsi="Nunito" w:cs="Arial"/>
          <w:sz w:val="20"/>
          <w:szCs w:val="20"/>
          <w:lang w:val="ca-ES"/>
        </w:rPr>
        <w:t>5 mm</w:t>
      </w:r>
      <w:r w:rsidR="006C06C0">
        <w:rPr>
          <w:rFonts w:ascii="Nunito" w:hAnsi="Nunito" w:cs="Arial"/>
          <w:sz w:val="20"/>
          <w:szCs w:val="20"/>
          <w:lang w:val="ca-ES"/>
        </w:rPr>
        <w:t xml:space="preserve"> </w:t>
      </w:r>
      <w:r w:rsidR="00AE57AB" w:rsidRPr="00145271">
        <w:rPr>
          <w:rFonts w:ascii="Nunito" w:hAnsi="Nunito" w:cs="Arial"/>
          <w:sz w:val="20"/>
          <w:szCs w:val="20"/>
          <w:lang w:val="ca-ES"/>
        </w:rPr>
        <w:t>i canals. A la cara exterior es col·lo</w:t>
      </w:r>
      <w:r w:rsidR="00926635">
        <w:rPr>
          <w:rFonts w:ascii="Nunito" w:hAnsi="Nunito" w:cs="Arial"/>
          <w:sz w:val="20"/>
          <w:szCs w:val="20"/>
          <w:lang w:val="ca-ES"/>
        </w:rPr>
        <w:t>ca una placa MAGNA</w:t>
      </w:r>
      <w:r w:rsidR="003B4702">
        <w:rPr>
          <w:rFonts w:ascii="Nunito" w:hAnsi="Nunito" w:cs="Arial"/>
          <w:sz w:val="20"/>
          <w:szCs w:val="20"/>
          <w:lang w:val="ca-ES"/>
        </w:rPr>
        <w:t xml:space="preserve"> de 25mm d’espessor</w:t>
      </w:r>
      <w:r w:rsidR="00926635">
        <w:rPr>
          <w:rFonts w:ascii="Nunito" w:hAnsi="Nunito" w:cs="Arial"/>
          <w:sz w:val="20"/>
          <w:szCs w:val="20"/>
          <w:lang w:val="ca-ES"/>
        </w:rPr>
        <w:t xml:space="preserve"> </w:t>
      </w:r>
      <w:r w:rsidR="00C63F40">
        <w:rPr>
          <w:rFonts w:ascii="Nunito" w:hAnsi="Nunito" w:cs="Arial"/>
          <w:sz w:val="20"/>
          <w:szCs w:val="20"/>
          <w:lang w:val="ca-ES"/>
        </w:rPr>
        <w:t>més una altre MAGNA H1</w:t>
      </w:r>
      <w:r w:rsidR="003B4702">
        <w:rPr>
          <w:rFonts w:ascii="Nunito" w:hAnsi="Nunito" w:cs="Arial"/>
          <w:sz w:val="20"/>
          <w:szCs w:val="20"/>
          <w:lang w:val="ca-ES"/>
        </w:rPr>
        <w:t xml:space="preserve"> de 25mm d’espessor</w:t>
      </w:r>
      <w:r w:rsidR="00AE57AB" w:rsidRPr="00145271">
        <w:rPr>
          <w:rFonts w:ascii="Nunito" w:hAnsi="Nunito" w:cs="Arial"/>
          <w:sz w:val="20"/>
          <w:szCs w:val="20"/>
          <w:lang w:val="ca-ES"/>
        </w:rPr>
        <w:t>. L’alçada màxima d’aquest sistema és de 3,8</w:t>
      </w:r>
      <w:r w:rsidR="00686029">
        <w:rPr>
          <w:rFonts w:ascii="Nunito" w:hAnsi="Nunito" w:cs="Arial"/>
          <w:sz w:val="20"/>
          <w:szCs w:val="20"/>
          <w:lang w:val="ca-ES"/>
        </w:rPr>
        <w:t>5</w:t>
      </w:r>
      <w:r w:rsidR="00AE57AB" w:rsidRPr="00145271">
        <w:rPr>
          <w:rFonts w:ascii="Nunito" w:hAnsi="Nunito" w:cs="Arial"/>
          <w:sz w:val="20"/>
          <w:szCs w:val="20"/>
          <w:lang w:val="ca-ES"/>
        </w:rPr>
        <w:t xml:space="preserve"> m segons fabricant.</w:t>
      </w:r>
    </w:p>
    <w:p w14:paraId="3C6B3DAD" w14:textId="7FCC1DC1" w:rsidR="000E1709" w:rsidRDefault="007A63B7" w:rsidP="009F3434">
      <w:pPr>
        <w:jc w:val="center"/>
        <w:rPr>
          <w:rFonts w:ascii="Nunito" w:hAnsi="Nunito"/>
          <w:sz w:val="20"/>
          <w:lang w:val="ca-ES"/>
        </w:rPr>
      </w:pPr>
      <w:r w:rsidRPr="007A63B7">
        <w:rPr>
          <w:rFonts w:ascii="Nunito" w:hAnsi="Nunito"/>
          <w:noProof/>
          <w:sz w:val="20"/>
          <w:lang w:val="ca-ES"/>
        </w:rPr>
        <w:drawing>
          <wp:inline distT="0" distB="0" distL="0" distR="0" wp14:anchorId="549E6AAD" wp14:editId="4B44B694">
            <wp:extent cx="2276475" cy="2643893"/>
            <wp:effectExtent l="0" t="0" r="0" b="4445"/>
            <wp:docPr id="971859218" name="Imatge 1" descr="Imatge que conté text, captura de pantalla, Paral·lel,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59218" name="Imatge 1" descr="Imatge que conté text, captura de pantalla, Paral·lel, línia&#10;&#10;Pot ser que el contingut generat per IA no sigui correcte."/>
                    <pic:cNvPicPr/>
                  </pic:nvPicPr>
                  <pic:blipFill>
                    <a:blip r:embed="rId22"/>
                    <a:stretch>
                      <a:fillRect/>
                    </a:stretch>
                  </pic:blipFill>
                  <pic:spPr>
                    <a:xfrm>
                      <a:off x="0" y="0"/>
                      <a:ext cx="2280173" cy="2648188"/>
                    </a:xfrm>
                    <a:prstGeom prst="rect">
                      <a:avLst/>
                    </a:prstGeom>
                  </pic:spPr>
                </pic:pic>
              </a:graphicData>
            </a:graphic>
          </wp:inline>
        </w:drawing>
      </w:r>
    </w:p>
    <w:p w14:paraId="0E2C0992" w14:textId="58A13B42" w:rsidR="00553D0F" w:rsidRPr="00145271" w:rsidRDefault="00E42EB7" w:rsidP="00FF176A">
      <w:pPr>
        <w:jc w:val="both"/>
        <w:rPr>
          <w:rFonts w:ascii="Nunito" w:hAnsi="Nunito"/>
          <w:sz w:val="20"/>
          <w:lang w:val="ca-ES"/>
        </w:rPr>
      </w:pPr>
      <w:r w:rsidRPr="00145271">
        <w:rPr>
          <w:rFonts w:ascii="Nunito" w:hAnsi="Nunito"/>
          <w:sz w:val="20"/>
          <w:lang w:val="ca-ES"/>
        </w:rPr>
        <w:t xml:space="preserve">Tots els envans quedaran definits en el projecte d’execució. </w:t>
      </w:r>
    </w:p>
    <w:p w14:paraId="7637CDB9" w14:textId="77777777" w:rsidR="00E42EB7" w:rsidRPr="00145271" w:rsidRDefault="00E42EB7" w:rsidP="00FF176A">
      <w:pPr>
        <w:jc w:val="both"/>
        <w:rPr>
          <w:rFonts w:ascii="Nunito" w:hAnsi="Nunito"/>
          <w:sz w:val="20"/>
          <w:lang w:val="ca-ES"/>
        </w:rPr>
      </w:pPr>
    </w:p>
    <w:p w14:paraId="2D93EEEE" w14:textId="529F387B" w:rsidR="00DB7123" w:rsidRPr="00145271" w:rsidRDefault="00DB7123" w:rsidP="00DB7123">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 xml:space="preserve">4.1.3 </w:t>
      </w:r>
      <w:r w:rsidR="00B609DC" w:rsidRPr="00145271">
        <w:rPr>
          <w:rFonts w:ascii="Nunito" w:hAnsi="Nunito" w:cs="Arial"/>
          <w:b/>
          <w:bCs/>
          <w:sz w:val="20"/>
          <w:szCs w:val="20"/>
          <w:lang w:val="ca-ES"/>
        </w:rPr>
        <w:t>REVESTIMIENTS</w:t>
      </w:r>
    </w:p>
    <w:p w14:paraId="4A8F4BF9" w14:textId="5EAB7FCA" w:rsidR="005B575B" w:rsidRDefault="005B575B" w:rsidP="00FF176A">
      <w:pPr>
        <w:jc w:val="both"/>
        <w:rPr>
          <w:rFonts w:ascii="Nunito" w:hAnsi="Nunito"/>
          <w:sz w:val="20"/>
          <w:lang w:val="ca-ES"/>
        </w:rPr>
      </w:pPr>
      <w:r>
        <w:rPr>
          <w:rFonts w:ascii="Nunito" w:hAnsi="Nunito"/>
          <w:sz w:val="20"/>
          <w:lang w:val="ca-ES"/>
        </w:rPr>
        <w:t>Quasi t</w:t>
      </w:r>
      <w:r w:rsidR="00904A20" w:rsidRPr="00145271">
        <w:rPr>
          <w:rFonts w:ascii="Nunito" w:hAnsi="Nunito"/>
          <w:sz w:val="20"/>
          <w:lang w:val="ca-ES"/>
        </w:rPr>
        <w:t>ots</w:t>
      </w:r>
      <w:r w:rsidR="00AD6C81" w:rsidRPr="00145271">
        <w:rPr>
          <w:rFonts w:ascii="Nunito" w:hAnsi="Nunito"/>
          <w:sz w:val="20"/>
          <w:lang w:val="ca-ES"/>
        </w:rPr>
        <w:t xml:space="preserve"> els paraments interiors</w:t>
      </w:r>
      <w:r w:rsidR="000953A7" w:rsidRPr="00145271">
        <w:rPr>
          <w:rFonts w:ascii="Nunito" w:hAnsi="Nunito"/>
          <w:sz w:val="20"/>
          <w:lang w:val="ca-ES"/>
        </w:rPr>
        <w:t xml:space="preserve"> de la intervenció</w:t>
      </w:r>
      <w:r w:rsidR="00FF0089" w:rsidRPr="00145271">
        <w:rPr>
          <w:rFonts w:ascii="Nunito" w:hAnsi="Nunito"/>
          <w:sz w:val="20"/>
          <w:lang w:val="ca-ES"/>
        </w:rPr>
        <w:t xml:space="preserve"> </w:t>
      </w:r>
      <w:r w:rsidR="006550C3" w:rsidRPr="00145271">
        <w:rPr>
          <w:rFonts w:ascii="Nunito" w:hAnsi="Nunito"/>
          <w:sz w:val="20"/>
          <w:lang w:val="ca-ES"/>
        </w:rPr>
        <w:t>estaran</w:t>
      </w:r>
      <w:r w:rsidR="00FF0089" w:rsidRPr="00145271">
        <w:rPr>
          <w:rFonts w:ascii="Nunito" w:hAnsi="Nunito"/>
          <w:sz w:val="20"/>
          <w:lang w:val="ca-ES"/>
        </w:rPr>
        <w:t xml:space="preserve"> acabats amb dues mans de pintura </w:t>
      </w:r>
      <w:r w:rsidR="0001668E">
        <w:rPr>
          <w:rFonts w:ascii="Nunito" w:hAnsi="Nunito"/>
          <w:sz w:val="20"/>
          <w:lang w:val="ca-ES"/>
        </w:rPr>
        <w:t>plàstica</w:t>
      </w:r>
      <w:r w:rsidR="004C2C72">
        <w:rPr>
          <w:rFonts w:ascii="Nunito" w:hAnsi="Nunito"/>
          <w:sz w:val="20"/>
          <w:lang w:val="ca-ES"/>
        </w:rPr>
        <w:t xml:space="preserve"> color a definir per DF</w:t>
      </w:r>
      <w:r>
        <w:rPr>
          <w:rFonts w:ascii="Nunito" w:hAnsi="Nunito"/>
          <w:sz w:val="20"/>
          <w:lang w:val="ca-ES"/>
        </w:rPr>
        <w:t xml:space="preserve">, a excepció dels banys que es col·locarà enrajolat </w:t>
      </w:r>
      <w:r w:rsidR="00CE2C76">
        <w:rPr>
          <w:rFonts w:ascii="Nunito" w:hAnsi="Nunito"/>
          <w:sz w:val="20"/>
          <w:lang w:val="ca-ES"/>
        </w:rPr>
        <w:t>porcel·lànic</w:t>
      </w:r>
      <w:r>
        <w:rPr>
          <w:rFonts w:ascii="Nunito" w:hAnsi="Nunito"/>
          <w:sz w:val="20"/>
          <w:lang w:val="ca-ES"/>
        </w:rPr>
        <w:t xml:space="preserve"> de 30x60</w:t>
      </w:r>
      <w:r w:rsidR="006235C2">
        <w:rPr>
          <w:rFonts w:ascii="Nunito" w:hAnsi="Nunito"/>
          <w:sz w:val="20"/>
          <w:lang w:val="ca-ES"/>
        </w:rPr>
        <w:t>, color a definir per la DF.</w:t>
      </w:r>
    </w:p>
    <w:p w14:paraId="348AD57E" w14:textId="37A382C0" w:rsidR="006235C2" w:rsidRDefault="00A24034" w:rsidP="00FF176A">
      <w:pPr>
        <w:jc w:val="both"/>
        <w:rPr>
          <w:rFonts w:ascii="Nunito" w:hAnsi="Nunito"/>
          <w:sz w:val="20"/>
          <w:lang w:val="ca-ES"/>
        </w:rPr>
      </w:pPr>
      <w:r w:rsidRPr="00145271">
        <w:rPr>
          <w:rFonts w:ascii="Nunito" w:hAnsi="Nunito"/>
          <w:sz w:val="20"/>
          <w:lang w:val="ca-ES"/>
        </w:rPr>
        <w:t xml:space="preserve">A la </w:t>
      </w:r>
      <w:r w:rsidR="00C32DF9" w:rsidRPr="00145271">
        <w:rPr>
          <w:rFonts w:ascii="Nunito" w:hAnsi="Nunito"/>
          <w:sz w:val="20"/>
          <w:lang w:val="ca-ES"/>
        </w:rPr>
        <w:t>zona dels lavabos públics</w:t>
      </w:r>
      <w:r w:rsidRPr="00145271">
        <w:rPr>
          <w:rFonts w:ascii="Nunito" w:hAnsi="Nunito"/>
          <w:sz w:val="20"/>
          <w:lang w:val="ca-ES"/>
        </w:rPr>
        <w:t xml:space="preserve">, es </w:t>
      </w:r>
      <w:r w:rsidR="006235C2">
        <w:rPr>
          <w:rFonts w:ascii="Nunito" w:hAnsi="Nunito"/>
          <w:sz w:val="20"/>
          <w:lang w:val="ca-ES"/>
        </w:rPr>
        <w:t>desmuntarà</w:t>
      </w:r>
      <w:r w:rsidR="0082521C">
        <w:rPr>
          <w:rFonts w:ascii="Nunito" w:hAnsi="Nunito"/>
          <w:sz w:val="20"/>
          <w:lang w:val="ca-ES"/>
        </w:rPr>
        <w:t>, s’acopiarà i es tornarà a col·locar segons nova posició de porta RF.</w:t>
      </w:r>
      <w:r w:rsidR="006235C2">
        <w:rPr>
          <w:rFonts w:ascii="Nunito" w:hAnsi="Nunito"/>
          <w:sz w:val="20"/>
          <w:lang w:val="ca-ES"/>
        </w:rPr>
        <w:t xml:space="preserve"> </w:t>
      </w:r>
    </w:p>
    <w:p w14:paraId="61ED01E8" w14:textId="77777777" w:rsidR="00F42772" w:rsidRDefault="00F42772" w:rsidP="00FF176A">
      <w:pPr>
        <w:jc w:val="both"/>
        <w:rPr>
          <w:rFonts w:ascii="Nunito" w:hAnsi="Nunito"/>
          <w:sz w:val="20"/>
          <w:lang w:val="ca-ES"/>
        </w:rPr>
      </w:pPr>
    </w:p>
    <w:p w14:paraId="34DF0432" w14:textId="2031A7E0" w:rsidR="00CB3FB2" w:rsidRPr="00145271" w:rsidRDefault="00CB3FB2" w:rsidP="00CB3FB2">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 xml:space="preserve">4.1.4 </w:t>
      </w:r>
      <w:r w:rsidR="00A72D0B" w:rsidRPr="00145271">
        <w:rPr>
          <w:rFonts w:ascii="Nunito" w:hAnsi="Nunito" w:cs="Arial"/>
          <w:b/>
          <w:bCs/>
          <w:sz w:val="20"/>
          <w:szCs w:val="20"/>
          <w:lang w:val="ca-ES"/>
        </w:rPr>
        <w:t>PAVIMENTS</w:t>
      </w:r>
    </w:p>
    <w:p w14:paraId="30F07072" w14:textId="06F8663D" w:rsidR="00666804" w:rsidRDefault="001A6233" w:rsidP="00FB1BFD">
      <w:pPr>
        <w:autoSpaceDE w:val="0"/>
        <w:autoSpaceDN w:val="0"/>
        <w:jc w:val="both"/>
        <w:rPr>
          <w:rFonts w:ascii="Nunito" w:hAnsi="Nunito"/>
          <w:sz w:val="20"/>
          <w:lang w:val="ca-ES"/>
        </w:rPr>
      </w:pPr>
      <w:r w:rsidRPr="00145271">
        <w:rPr>
          <w:rFonts w:ascii="Nunito" w:hAnsi="Nunito"/>
          <w:sz w:val="20"/>
          <w:lang w:val="ca-ES"/>
        </w:rPr>
        <w:t xml:space="preserve">En tota l’àrea d’actuació es col·locarà </w:t>
      </w:r>
      <w:r w:rsidR="005C667E" w:rsidRPr="00145271">
        <w:rPr>
          <w:rFonts w:ascii="Nunito" w:hAnsi="Nunito"/>
          <w:sz w:val="20"/>
          <w:lang w:val="ca-ES"/>
        </w:rPr>
        <w:t xml:space="preserve">paviment vinílic </w:t>
      </w:r>
      <w:r w:rsidR="0087506F" w:rsidRPr="00145271">
        <w:rPr>
          <w:rFonts w:ascii="Nunito" w:hAnsi="Nunito"/>
          <w:sz w:val="20"/>
          <w:lang w:val="ca-ES"/>
        </w:rPr>
        <w:t xml:space="preserve">compacte </w:t>
      </w:r>
      <w:r w:rsidR="005C667E" w:rsidRPr="00145271">
        <w:rPr>
          <w:rFonts w:ascii="Nunito" w:hAnsi="Nunito"/>
          <w:sz w:val="20"/>
          <w:lang w:val="ca-ES"/>
        </w:rPr>
        <w:t>homogeni</w:t>
      </w:r>
      <w:r w:rsidR="005D0845" w:rsidRPr="00145271">
        <w:rPr>
          <w:rFonts w:ascii="Nunito" w:hAnsi="Nunito"/>
          <w:sz w:val="20"/>
          <w:lang w:val="ca-ES"/>
        </w:rPr>
        <w:t xml:space="preserve">, </w:t>
      </w:r>
      <w:r w:rsidR="005C667E" w:rsidRPr="00145271">
        <w:rPr>
          <w:rFonts w:ascii="Nunito" w:hAnsi="Nunito"/>
          <w:sz w:val="20"/>
          <w:lang w:val="ca-ES"/>
        </w:rPr>
        <w:t>de la marca TARKETT o equivalent</w:t>
      </w:r>
      <w:r w:rsidR="00E04436" w:rsidRPr="00145271">
        <w:rPr>
          <w:rFonts w:ascii="Nunito" w:hAnsi="Nunito"/>
          <w:sz w:val="20"/>
          <w:lang w:val="ca-ES"/>
        </w:rPr>
        <w:t xml:space="preserve">, </w:t>
      </w:r>
      <w:r w:rsidR="003C221C" w:rsidRPr="00145271">
        <w:rPr>
          <w:rFonts w:ascii="Nunito" w:hAnsi="Nunito"/>
          <w:sz w:val="20"/>
          <w:lang w:val="ca-ES"/>
        </w:rPr>
        <w:t>iQ</w:t>
      </w:r>
      <w:r w:rsidR="009B09F2" w:rsidRPr="00145271">
        <w:rPr>
          <w:rFonts w:ascii="Nunito" w:hAnsi="Nunito"/>
          <w:sz w:val="20"/>
          <w:lang w:val="ca-ES"/>
        </w:rPr>
        <w:t xml:space="preserve"> GRANIT, </w:t>
      </w:r>
      <w:r w:rsidR="00E04436" w:rsidRPr="00145271">
        <w:rPr>
          <w:rFonts w:ascii="Nunito" w:hAnsi="Nunito"/>
          <w:sz w:val="20"/>
          <w:lang w:val="ca-ES"/>
        </w:rPr>
        <w:t>color a definir per DF</w:t>
      </w:r>
      <w:r w:rsidR="005A7851" w:rsidRPr="00145271">
        <w:rPr>
          <w:rFonts w:ascii="Nunito" w:hAnsi="Nunito"/>
          <w:sz w:val="20"/>
          <w:lang w:val="ca-ES"/>
        </w:rPr>
        <w:t>,</w:t>
      </w:r>
      <w:r w:rsidR="00D66C44" w:rsidRPr="00145271">
        <w:rPr>
          <w:rFonts w:ascii="Nunito" w:hAnsi="Nunito"/>
          <w:sz w:val="20"/>
          <w:lang w:val="ca-ES"/>
        </w:rPr>
        <w:t xml:space="preserve"> </w:t>
      </w:r>
      <w:r w:rsidR="003274DC" w:rsidRPr="00145271">
        <w:rPr>
          <w:rFonts w:ascii="Nunito" w:hAnsi="Nunito"/>
          <w:sz w:val="20"/>
          <w:lang w:val="ca-ES"/>
        </w:rPr>
        <w:t>en rotllos de 2m x 2</w:t>
      </w:r>
      <w:r w:rsidR="009B09F2" w:rsidRPr="00145271">
        <w:rPr>
          <w:rFonts w:ascii="Nunito" w:hAnsi="Nunito"/>
          <w:sz w:val="20"/>
          <w:lang w:val="ca-ES"/>
        </w:rPr>
        <w:t>5</w:t>
      </w:r>
      <w:r w:rsidR="003274DC" w:rsidRPr="00145271">
        <w:rPr>
          <w:rFonts w:ascii="Nunito" w:hAnsi="Nunito"/>
          <w:sz w:val="20"/>
          <w:lang w:val="ca-ES"/>
        </w:rPr>
        <w:t xml:space="preserve">m i un espessor </w:t>
      </w:r>
      <w:r w:rsidR="005A7851" w:rsidRPr="00145271">
        <w:rPr>
          <w:rFonts w:ascii="Nunito" w:hAnsi="Nunito"/>
          <w:sz w:val="20"/>
          <w:lang w:val="ca-ES"/>
        </w:rPr>
        <w:t>de 2 mm</w:t>
      </w:r>
      <w:r w:rsidR="005168BF" w:rsidRPr="00145271">
        <w:rPr>
          <w:rFonts w:ascii="Nunito" w:hAnsi="Nunito"/>
          <w:sz w:val="20"/>
          <w:lang w:val="ca-ES"/>
        </w:rPr>
        <w:t>, amb qualificació de resistència al foc Bfl-s1</w:t>
      </w:r>
      <w:r w:rsidR="00C55F0A" w:rsidRPr="00145271">
        <w:rPr>
          <w:rFonts w:ascii="Nunito" w:hAnsi="Nunito"/>
          <w:sz w:val="20"/>
          <w:lang w:val="ca-ES"/>
        </w:rPr>
        <w:t xml:space="preserve"> segons la norma</w:t>
      </w:r>
      <w:r w:rsidR="00BE30E6" w:rsidRPr="00145271">
        <w:rPr>
          <w:rFonts w:ascii="Nunito" w:hAnsi="Nunito"/>
          <w:sz w:val="20"/>
          <w:lang w:val="ca-ES"/>
        </w:rPr>
        <w:t xml:space="preserve"> EN ISO 13501-1</w:t>
      </w:r>
      <w:r w:rsidR="00E948CD" w:rsidRPr="00145271">
        <w:rPr>
          <w:rFonts w:ascii="Nunito" w:hAnsi="Nunito"/>
          <w:sz w:val="20"/>
          <w:lang w:val="ca-ES"/>
        </w:rPr>
        <w:t>,</w:t>
      </w:r>
      <w:r w:rsidR="00A30B40" w:rsidRPr="00145271">
        <w:rPr>
          <w:rFonts w:ascii="Nunito" w:hAnsi="Nunito"/>
          <w:sz w:val="20"/>
          <w:lang w:val="ca-ES"/>
        </w:rPr>
        <w:t xml:space="preserve"> </w:t>
      </w:r>
      <w:r w:rsidR="008F7DDD" w:rsidRPr="00145271">
        <w:rPr>
          <w:rFonts w:ascii="Nunito" w:hAnsi="Nunito"/>
          <w:sz w:val="20"/>
          <w:lang w:val="ca-ES"/>
        </w:rPr>
        <w:t>tassa</w:t>
      </w:r>
      <w:r w:rsidR="00A30B40" w:rsidRPr="00145271">
        <w:rPr>
          <w:rFonts w:ascii="Nunito" w:hAnsi="Nunito"/>
          <w:sz w:val="20"/>
          <w:lang w:val="ca-ES"/>
        </w:rPr>
        <w:t xml:space="preserve"> inferior a 10µg/m3</w:t>
      </w:r>
      <w:r w:rsidR="00953EA6" w:rsidRPr="00145271">
        <w:rPr>
          <w:rFonts w:ascii="Nunito" w:hAnsi="Nunito"/>
          <w:sz w:val="20"/>
          <w:lang w:val="ca-ES"/>
        </w:rPr>
        <w:t xml:space="preserve"> (TCOV després de 28 dies)</w:t>
      </w:r>
      <w:r w:rsidR="00E948CD" w:rsidRPr="00145271">
        <w:rPr>
          <w:rFonts w:ascii="Nunito" w:hAnsi="Nunito"/>
          <w:sz w:val="20"/>
          <w:lang w:val="ca-ES"/>
        </w:rPr>
        <w:t xml:space="preserve"> i a l’abrasió 34/43</w:t>
      </w:r>
      <w:r w:rsidR="000978C1" w:rsidRPr="00145271">
        <w:rPr>
          <w:rFonts w:ascii="Nunito" w:hAnsi="Nunito"/>
          <w:sz w:val="20"/>
          <w:lang w:val="ca-ES"/>
        </w:rPr>
        <w:t xml:space="preserve"> sota la norma ISO 10874</w:t>
      </w:r>
      <w:r w:rsidR="00A542DF" w:rsidRPr="00145271">
        <w:rPr>
          <w:rFonts w:ascii="Nunito" w:hAnsi="Nunito"/>
          <w:sz w:val="20"/>
          <w:lang w:val="ca-ES"/>
        </w:rPr>
        <w:t>, pes total de 2</w:t>
      </w:r>
      <w:r w:rsidR="009B09F2" w:rsidRPr="00145271">
        <w:rPr>
          <w:rFonts w:ascii="Nunito" w:hAnsi="Nunito"/>
          <w:sz w:val="20"/>
          <w:lang w:val="ca-ES"/>
        </w:rPr>
        <w:t>750</w:t>
      </w:r>
      <w:r w:rsidR="00A542DF" w:rsidRPr="00145271">
        <w:rPr>
          <w:rFonts w:ascii="Nunito" w:hAnsi="Nunito"/>
          <w:sz w:val="20"/>
          <w:lang w:val="ca-ES"/>
        </w:rPr>
        <w:t xml:space="preserve"> g/m</w:t>
      </w:r>
      <w:r w:rsidR="00A542DF" w:rsidRPr="00145271">
        <w:rPr>
          <w:rFonts w:ascii="Nunito" w:hAnsi="Nunito"/>
          <w:sz w:val="20"/>
          <w:vertAlign w:val="superscript"/>
          <w:lang w:val="ca-ES"/>
        </w:rPr>
        <w:t>2</w:t>
      </w:r>
      <w:r w:rsidR="00E948CD" w:rsidRPr="00145271">
        <w:rPr>
          <w:rFonts w:ascii="Nunito" w:hAnsi="Nunito"/>
          <w:sz w:val="20"/>
          <w:lang w:val="ca-ES"/>
        </w:rPr>
        <w:t>, amb junts</w:t>
      </w:r>
      <w:r w:rsidR="00EA7066" w:rsidRPr="00145271">
        <w:rPr>
          <w:rFonts w:ascii="Nunito" w:hAnsi="Nunito"/>
          <w:sz w:val="20"/>
          <w:lang w:val="ca-ES"/>
        </w:rPr>
        <w:t xml:space="preserve"> termosellats</w:t>
      </w:r>
      <w:r w:rsidR="002E3D5F" w:rsidRPr="00145271">
        <w:rPr>
          <w:rFonts w:ascii="Nunito" w:hAnsi="Nunito"/>
          <w:sz w:val="20"/>
          <w:lang w:val="ca-ES"/>
        </w:rPr>
        <w:t xml:space="preserve"> amb cordó de soldadura</w:t>
      </w:r>
      <w:r w:rsidR="00EB4FB3" w:rsidRPr="00145271">
        <w:rPr>
          <w:rFonts w:ascii="Nunito" w:hAnsi="Nunito"/>
          <w:sz w:val="20"/>
          <w:lang w:val="ca-ES"/>
        </w:rPr>
        <w:t xml:space="preserve"> llis o multicolor</w:t>
      </w:r>
      <w:r w:rsidR="00EA7066" w:rsidRPr="00145271">
        <w:rPr>
          <w:rFonts w:ascii="Nunito" w:hAnsi="Nunito"/>
          <w:sz w:val="20"/>
          <w:lang w:val="ca-ES"/>
        </w:rPr>
        <w:t xml:space="preserve"> i col·locat </w:t>
      </w:r>
      <w:r w:rsidR="00BE30E6" w:rsidRPr="00145271">
        <w:rPr>
          <w:rFonts w:ascii="Nunito" w:hAnsi="Nunito"/>
          <w:sz w:val="20"/>
          <w:lang w:val="ca-ES"/>
        </w:rPr>
        <w:t>d’acord</w:t>
      </w:r>
      <w:r w:rsidR="00EA7066" w:rsidRPr="00145271">
        <w:rPr>
          <w:rFonts w:ascii="Nunito" w:hAnsi="Nunito"/>
          <w:sz w:val="20"/>
          <w:lang w:val="ca-ES"/>
        </w:rPr>
        <w:t xml:space="preserve"> a les prescripcions del fabricant. </w:t>
      </w:r>
      <w:r w:rsidR="001002FB" w:rsidRPr="00145271">
        <w:rPr>
          <w:rFonts w:ascii="Nunito" w:hAnsi="Nunito"/>
          <w:sz w:val="20"/>
          <w:lang w:val="ca-ES"/>
        </w:rPr>
        <w:t>La col·locació s’haurà de realitzar sobre un sòl pla</w:t>
      </w:r>
      <w:r w:rsidR="00E11A0A" w:rsidRPr="00145271">
        <w:rPr>
          <w:rFonts w:ascii="Nunito" w:hAnsi="Nunito"/>
          <w:sz w:val="20"/>
          <w:lang w:val="ca-ES"/>
        </w:rPr>
        <w:t xml:space="preserve"> i sec, preparat amb una base auto anivellant</w:t>
      </w:r>
      <w:r w:rsidR="00E57256" w:rsidRPr="00145271">
        <w:rPr>
          <w:rFonts w:ascii="Nunito" w:hAnsi="Nunito"/>
          <w:sz w:val="20"/>
          <w:lang w:val="ca-ES"/>
        </w:rPr>
        <w:t xml:space="preserve"> i rebut amb adhesiu unilateral recomanat pel fabricant</w:t>
      </w:r>
      <w:r w:rsidR="00504C58" w:rsidRPr="00145271">
        <w:rPr>
          <w:rFonts w:ascii="Nunito" w:hAnsi="Nunito"/>
          <w:sz w:val="20"/>
          <w:lang w:val="ca-ES"/>
        </w:rPr>
        <w:t>, adherit sobre una subbase de terrat existent</w:t>
      </w:r>
      <w:r w:rsidR="00E57256" w:rsidRPr="00145271">
        <w:rPr>
          <w:rFonts w:ascii="Nunito" w:hAnsi="Nunito"/>
          <w:sz w:val="20"/>
          <w:lang w:val="ca-ES"/>
        </w:rPr>
        <w:t>.</w:t>
      </w:r>
      <w:r w:rsidR="00E37455" w:rsidRPr="00145271">
        <w:rPr>
          <w:rFonts w:ascii="Nunito" w:hAnsi="Nunito"/>
          <w:sz w:val="20"/>
          <w:lang w:val="ca-ES"/>
        </w:rPr>
        <w:t xml:space="preserve"> </w:t>
      </w:r>
    </w:p>
    <w:p w14:paraId="60BB23B1" w14:textId="266E64D9" w:rsidR="00570494" w:rsidRDefault="00570494" w:rsidP="00FB1BFD">
      <w:pPr>
        <w:rPr>
          <w:rFonts w:ascii="Nunito" w:hAnsi="Nunito"/>
          <w:sz w:val="20"/>
          <w:lang w:val="ca-ES"/>
        </w:rPr>
      </w:pPr>
      <w:r w:rsidRPr="00145271">
        <w:rPr>
          <w:rFonts w:ascii="Nunito" w:hAnsi="Nunito"/>
          <w:sz w:val="20"/>
          <w:lang w:val="ca-ES"/>
        </w:rPr>
        <w:t xml:space="preserve">Sòcol </w:t>
      </w:r>
      <w:r w:rsidR="0069641C" w:rsidRPr="00145271">
        <w:rPr>
          <w:rFonts w:ascii="Nunito" w:hAnsi="Nunito"/>
          <w:sz w:val="20"/>
          <w:lang w:val="ca-ES"/>
        </w:rPr>
        <w:t>decoratiu tipus Trusplas</w:t>
      </w:r>
      <w:r w:rsidR="00470EB2">
        <w:rPr>
          <w:rFonts w:ascii="Nunito" w:hAnsi="Nunito"/>
          <w:sz w:val="20"/>
          <w:lang w:val="ca-ES"/>
        </w:rPr>
        <w:t xml:space="preserve"> o equivalent</w:t>
      </w:r>
      <w:r w:rsidR="0069641C" w:rsidRPr="00145271">
        <w:rPr>
          <w:rFonts w:ascii="Nunito" w:hAnsi="Nunito"/>
          <w:sz w:val="20"/>
          <w:lang w:val="ca-ES"/>
        </w:rPr>
        <w:t xml:space="preserve"> fins a 7 cm d’alçada en color blanc</w:t>
      </w:r>
      <w:r w:rsidR="00582EFB" w:rsidRPr="00145271">
        <w:rPr>
          <w:rFonts w:ascii="Nunito" w:hAnsi="Nunito"/>
          <w:sz w:val="20"/>
          <w:lang w:val="ca-ES"/>
        </w:rPr>
        <w:t>. Es preveurà el tall i ajust de peces per a cantonades i remats.</w:t>
      </w:r>
    </w:p>
    <w:p w14:paraId="7430DEE3" w14:textId="13CBA41F" w:rsidR="00E93F51" w:rsidRDefault="00415CDE" w:rsidP="00FB1BFD">
      <w:pPr>
        <w:rPr>
          <w:rFonts w:ascii="Nunito" w:hAnsi="Nunito"/>
          <w:sz w:val="20"/>
          <w:lang w:val="ca-ES"/>
        </w:rPr>
      </w:pPr>
      <w:r>
        <w:rPr>
          <w:rFonts w:ascii="Nunito" w:hAnsi="Nunito"/>
          <w:sz w:val="20"/>
          <w:lang w:val="ca-ES"/>
        </w:rPr>
        <w:t>Per la zona del bany es col·locarà s</w:t>
      </w:r>
      <w:r w:rsidR="00E93F51">
        <w:rPr>
          <w:rFonts w:ascii="Nunito" w:hAnsi="Nunito"/>
          <w:sz w:val="20"/>
          <w:lang w:val="ca-ES"/>
        </w:rPr>
        <w:t>òcol de mitja canya de PVC fins 10 cm d’alçada</w:t>
      </w:r>
      <w:r w:rsidR="00EF137E">
        <w:rPr>
          <w:rFonts w:ascii="Nunito" w:hAnsi="Nunito"/>
          <w:sz w:val="20"/>
          <w:lang w:val="ca-ES"/>
        </w:rPr>
        <w:t>, color a definir per DF.</w:t>
      </w:r>
    </w:p>
    <w:p w14:paraId="5B75DE1E" w14:textId="77777777" w:rsidR="009348A7" w:rsidRPr="00145271" w:rsidRDefault="009348A7" w:rsidP="00FB1BFD">
      <w:pPr>
        <w:rPr>
          <w:rFonts w:ascii="Nunito" w:hAnsi="Nunito"/>
          <w:sz w:val="20"/>
          <w:lang w:val="ca-ES"/>
        </w:rPr>
      </w:pPr>
    </w:p>
    <w:p w14:paraId="7A112329" w14:textId="4CCF2309" w:rsidR="002E2BF0" w:rsidRPr="00145271" w:rsidRDefault="002E2BF0" w:rsidP="00FB1BFD">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 xml:space="preserve">4.1.5 </w:t>
      </w:r>
      <w:r w:rsidR="00425CAE" w:rsidRPr="00145271">
        <w:rPr>
          <w:rFonts w:ascii="Nunito" w:hAnsi="Nunito" w:cs="Arial"/>
          <w:b/>
          <w:bCs/>
          <w:sz w:val="20"/>
          <w:szCs w:val="20"/>
          <w:lang w:val="ca-ES"/>
        </w:rPr>
        <w:t>CEL RAS</w:t>
      </w:r>
    </w:p>
    <w:p w14:paraId="028DA890" w14:textId="401D2FE7" w:rsidR="00606465" w:rsidRPr="00145271" w:rsidRDefault="00606465" w:rsidP="00FB1BFD">
      <w:pPr>
        <w:jc w:val="both"/>
        <w:rPr>
          <w:rFonts w:ascii="Nunito" w:hAnsi="Nunito"/>
          <w:sz w:val="20"/>
          <w:szCs w:val="20"/>
          <w:lang w:val="ca-ES"/>
        </w:rPr>
      </w:pPr>
      <w:r w:rsidRPr="00145271">
        <w:rPr>
          <w:rFonts w:ascii="Nunito" w:hAnsi="Nunito"/>
          <w:sz w:val="20"/>
          <w:szCs w:val="20"/>
          <w:lang w:val="ca-ES"/>
        </w:rPr>
        <w:t>Totes les estances es resoldran amb cel ras registrable tipus Gabelex o equivalent, format per plaques metàl·liques microperforades de 60x60 cm i 0.5 mm de gruix</w:t>
      </w:r>
      <w:r w:rsidR="00D01253" w:rsidRPr="00145271">
        <w:rPr>
          <w:rFonts w:ascii="Nunito" w:hAnsi="Nunito"/>
          <w:sz w:val="20"/>
          <w:szCs w:val="20"/>
          <w:lang w:val="ca-ES"/>
        </w:rPr>
        <w:t xml:space="preserve">, prelacades, en color RAL </w:t>
      </w:r>
      <w:r w:rsidR="001D3BB0" w:rsidRPr="00145271">
        <w:rPr>
          <w:rFonts w:ascii="Nunito" w:hAnsi="Nunito"/>
          <w:sz w:val="20"/>
          <w:szCs w:val="20"/>
          <w:lang w:val="ca-ES"/>
        </w:rPr>
        <w:t>a definir per DF</w:t>
      </w:r>
      <w:r w:rsidR="00D01253" w:rsidRPr="00145271">
        <w:rPr>
          <w:rFonts w:ascii="Nunito" w:hAnsi="Nunito"/>
          <w:sz w:val="20"/>
          <w:szCs w:val="20"/>
          <w:lang w:val="ca-ES"/>
        </w:rPr>
        <w:t xml:space="preserve"> amb perforacions de 2,5 mm de diàmetre i vel fonoabsorbent adherit a la cara posterior per millorar l’absorció acústica</w:t>
      </w:r>
      <w:r w:rsidR="00310B3A" w:rsidRPr="00145271">
        <w:rPr>
          <w:rFonts w:ascii="Nunito" w:hAnsi="Nunito"/>
          <w:sz w:val="20"/>
          <w:szCs w:val="20"/>
          <w:lang w:val="ca-ES"/>
        </w:rPr>
        <w:t xml:space="preserve"> (</w:t>
      </w:r>
      <w:r w:rsidR="00DB3C1A" w:rsidRPr="00145271">
        <w:rPr>
          <w:rFonts w:ascii="Nunito" w:hAnsi="Nunito"/>
          <w:sz w:val="20"/>
          <w:szCs w:val="20"/>
          <w:lang w:val="ca-ES"/>
        </w:rPr>
        <w:t>aw = 0,65–0,80)</w:t>
      </w:r>
      <w:r w:rsidR="001545EA" w:rsidRPr="00145271">
        <w:rPr>
          <w:rFonts w:ascii="Nunito" w:hAnsi="Nunito"/>
          <w:sz w:val="20"/>
          <w:szCs w:val="20"/>
          <w:lang w:val="ca-ES"/>
        </w:rPr>
        <w:t>,</w:t>
      </w:r>
      <w:r w:rsidR="00241E10" w:rsidRPr="00145271">
        <w:rPr>
          <w:rFonts w:ascii="Nunito" w:hAnsi="Nunito"/>
          <w:sz w:val="20"/>
          <w:szCs w:val="20"/>
          <w:lang w:val="ca-ES"/>
        </w:rPr>
        <w:t xml:space="preserve"> </w:t>
      </w:r>
      <w:r w:rsidR="001545EA" w:rsidRPr="00145271">
        <w:rPr>
          <w:rFonts w:ascii="Nunito" w:hAnsi="Nunito"/>
          <w:sz w:val="20"/>
          <w:szCs w:val="20"/>
          <w:lang w:val="ca-ES"/>
        </w:rPr>
        <w:t>c</w:t>
      </w:r>
      <w:r w:rsidR="00241E10" w:rsidRPr="00145271">
        <w:rPr>
          <w:rFonts w:ascii="Nunito" w:hAnsi="Nunito"/>
          <w:sz w:val="20"/>
          <w:szCs w:val="20"/>
          <w:lang w:val="ca-ES"/>
        </w:rPr>
        <w:t>ol·locades sobre estructura oculta</w:t>
      </w:r>
      <w:r w:rsidR="007C32B9" w:rsidRPr="00145271">
        <w:rPr>
          <w:rFonts w:ascii="Nunito" w:hAnsi="Nunito"/>
          <w:sz w:val="20"/>
          <w:szCs w:val="20"/>
          <w:lang w:val="ca-ES"/>
        </w:rPr>
        <w:t xml:space="preserve"> galvanitzada</w:t>
      </w:r>
      <w:r w:rsidR="001545EA" w:rsidRPr="00145271">
        <w:rPr>
          <w:rFonts w:ascii="Nunito" w:hAnsi="Nunito"/>
          <w:sz w:val="20"/>
          <w:szCs w:val="20"/>
          <w:lang w:val="ca-ES"/>
        </w:rPr>
        <w:t>.</w:t>
      </w:r>
      <w:r w:rsidR="009E0445" w:rsidRPr="00145271">
        <w:rPr>
          <w:rFonts w:ascii="Nunito" w:hAnsi="Nunito"/>
          <w:sz w:val="20"/>
          <w:szCs w:val="20"/>
          <w:lang w:val="ca-ES"/>
        </w:rPr>
        <w:t xml:space="preserve"> Inclourà la formació de forats, suports especials i peces singulars per instal·lar lluminàries, reixes d’aire condicionat, detectors, etc.</w:t>
      </w:r>
      <w:r w:rsidR="00406B7C" w:rsidRPr="00145271">
        <w:rPr>
          <w:rFonts w:ascii="Nunito" w:hAnsi="Nunito"/>
          <w:sz w:val="20"/>
          <w:szCs w:val="20"/>
          <w:lang w:val="ca-ES"/>
        </w:rPr>
        <w:t>, així com entregues a murs, peces de canvis de nivell, etc.</w:t>
      </w:r>
    </w:p>
    <w:p w14:paraId="5D0C9942" w14:textId="3E48B519" w:rsidR="00651FE9" w:rsidRPr="00145271" w:rsidRDefault="00651FE9" w:rsidP="00FB1BFD">
      <w:pPr>
        <w:jc w:val="both"/>
        <w:rPr>
          <w:rFonts w:ascii="Nunito" w:hAnsi="Nunito"/>
          <w:sz w:val="20"/>
          <w:szCs w:val="20"/>
          <w:lang w:val="ca-ES"/>
        </w:rPr>
      </w:pPr>
      <w:r w:rsidRPr="00145271">
        <w:rPr>
          <w:rFonts w:ascii="Nunito" w:hAnsi="Nunito"/>
          <w:sz w:val="20"/>
          <w:szCs w:val="20"/>
          <w:lang w:val="ca-ES"/>
        </w:rPr>
        <w:t>Aquest cel ras registrable anirà acompanyat d’una faixa perimetral</w:t>
      </w:r>
      <w:r w:rsidR="00DE723B" w:rsidRPr="00145271">
        <w:rPr>
          <w:rFonts w:ascii="Nunito" w:hAnsi="Nunito"/>
          <w:sz w:val="20"/>
          <w:szCs w:val="20"/>
          <w:lang w:val="ca-ES"/>
        </w:rPr>
        <w:t xml:space="preserve"> de </w:t>
      </w:r>
      <w:r w:rsidR="0020020A">
        <w:rPr>
          <w:rFonts w:ascii="Nunito" w:hAnsi="Nunito"/>
          <w:sz w:val="20"/>
          <w:szCs w:val="20"/>
          <w:lang w:val="ca-ES"/>
        </w:rPr>
        <w:t>cartró-guix</w:t>
      </w:r>
      <w:r w:rsidR="00DE723B" w:rsidRPr="00145271">
        <w:rPr>
          <w:rFonts w:ascii="Nunito" w:hAnsi="Nunito"/>
          <w:sz w:val="20"/>
          <w:szCs w:val="20"/>
          <w:lang w:val="ca-ES"/>
        </w:rPr>
        <w:t xml:space="preserve"> continu amb amplada màxima de 80 cm aproximadament, de plaques de guix laminat de 12.5 mm de gruix amb perfilaria de planta d’acer galvanitzada </w:t>
      </w:r>
      <w:r w:rsidR="00165FE3" w:rsidRPr="00145271">
        <w:rPr>
          <w:rFonts w:ascii="Nunito" w:hAnsi="Nunito"/>
          <w:sz w:val="20"/>
          <w:szCs w:val="20"/>
          <w:lang w:val="ca-ES"/>
        </w:rPr>
        <w:t>oculta i suspensió autonivelladora de barra roscada</w:t>
      </w:r>
      <w:r w:rsidR="001464F9" w:rsidRPr="00145271">
        <w:rPr>
          <w:rFonts w:ascii="Nunito" w:hAnsi="Nunito"/>
          <w:sz w:val="20"/>
          <w:szCs w:val="20"/>
          <w:lang w:val="ca-ES"/>
        </w:rPr>
        <w:t xml:space="preserve"> fixada al sostre amb tacs, </w:t>
      </w:r>
      <w:r w:rsidR="00C176FB" w:rsidRPr="00145271">
        <w:rPr>
          <w:rFonts w:ascii="Nunito" w:hAnsi="Nunito"/>
          <w:sz w:val="20"/>
          <w:szCs w:val="20"/>
          <w:lang w:val="ca-ES"/>
        </w:rPr>
        <w:t>formació de juntes resistents i pasta de segellament, cinta autoadhesiva, tàbiques verticals i inclinades, juntes de dilatació</w:t>
      </w:r>
      <w:r w:rsidR="00D73C5F" w:rsidRPr="00145271">
        <w:rPr>
          <w:rFonts w:ascii="Nunito" w:hAnsi="Nunito"/>
          <w:sz w:val="20"/>
          <w:szCs w:val="20"/>
          <w:lang w:val="ca-ES"/>
        </w:rPr>
        <w:t>.</w:t>
      </w:r>
    </w:p>
    <w:p w14:paraId="4DBC02E4" w14:textId="3591D377" w:rsidR="00D73C5F" w:rsidRPr="0020020A" w:rsidRDefault="00103C62" w:rsidP="0020020A">
      <w:pPr>
        <w:jc w:val="both"/>
        <w:rPr>
          <w:rFonts w:ascii="Nunito" w:hAnsi="Nunito"/>
          <w:sz w:val="20"/>
          <w:szCs w:val="20"/>
          <w:lang w:val="ca-ES"/>
        </w:rPr>
      </w:pPr>
      <w:r w:rsidRPr="0020020A">
        <w:rPr>
          <w:rFonts w:ascii="Nunito" w:hAnsi="Nunito"/>
          <w:sz w:val="20"/>
          <w:szCs w:val="20"/>
          <w:lang w:val="ca-ES"/>
        </w:rPr>
        <w:t xml:space="preserve">S’executaran </w:t>
      </w:r>
      <w:r w:rsidR="008347F0" w:rsidRPr="0020020A">
        <w:rPr>
          <w:rFonts w:ascii="Nunito" w:hAnsi="Nunito"/>
          <w:sz w:val="20"/>
          <w:szCs w:val="20"/>
          <w:lang w:val="ca-ES"/>
        </w:rPr>
        <w:t>cortiners</w:t>
      </w:r>
      <w:r w:rsidR="006D4288" w:rsidRPr="0020020A">
        <w:rPr>
          <w:rFonts w:ascii="Nunito" w:hAnsi="Nunito"/>
          <w:sz w:val="20"/>
          <w:szCs w:val="20"/>
          <w:lang w:val="ca-ES"/>
        </w:rPr>
        <w:t xml:space="preserve">, si s’escau, </w:t>
      </w:r>
      <w:r w:rsidR="00DC4B0B" w:rsidRPr="0020020A">
        <w:rPr>
          <w:rFonts w:ascii="Nunito" w:hAnsi="Nunito"/>
          <w:sz w:val="20"/>
          <w:szCs w:val="20"/>
          <w:lang w:val="ca-ES"/>
        </w:rPr>
        <w:t>amb perfils d’acer galvanitzat i</w:t>
      </w:r>
      <w:r w:rsidR="004060F1" w:rsidRPr="0020020A">
        <w:rPr>
          <w:rFonts w:ascii="Nunito" w:hAnsi="Nunito"/>
          <w:sz w:val="20"/>
          <w:szCs w:val="20"/>
          <w:lang w:val="ca-ES"/>
        </w:rPr>
        <w:t xml:space="preserve"> plaques de guix laminat de 12</w:t>
      </w:r>
      <w:r w:rsidR="006F7D82" w:rsidRPr="0020020A">
        <w:rPr>
          <w:rFonts w:ascii="Nunito" w:hAnsi="Nunito"/>
          <w:sz w:val="20"/>
          <w:szCs w:val="20"/>
          <w:lang w:val="ca-ES"/>
        </w:rPr>
        <w:t>.5</w:t>
      </w:r>
      <w:r w:rsidR="004060F1" w:rsidRPr="0020020A">
        <w:rPr>
          <w:rFonts w:ascii="Nunito" w:hAnsi="Nunito"/>
          <w:sz w:val="20"/>
          <w:szCs w:val="20"/>
          <w:lang w:val="ca-ES"/>
        </w:rPr>
        <w:t xml:space="preserve"> mm de gruix,</w:t>
      </w:r>
      <w:r w:rsidRPr="0020020A">
        <w:rPr>
          <w:rFonts w:ascii="Nunito" w:hAnsi="Nunito"/>
          <w:sz w:val="20"/>
          <w:szCs w:val="20"/>
          <w:lang w:val="ca-ES"/>
        </w:rPr>
        <w:t xml:space="preserve"> per </w:t>
      </w:r>
      <w:r w:rsidR="006F7D82" w:rsidRPr="0020020A">
        <w:rPr>
          <w:rFonts w:ascii="Nunito" w:hAnsi="Nunito"/>
          <w:sz w:val="20"/>
          <w:szCs w:val="20"/>
          <w:lang w:val="ca-ES"/>
        </w:rPr>
        <w:t xml:space="preserve">aquelles </w:t>
      </w:r>
      <w:r w:rsidRPr="0020020A">
        <w:rPr>
          <w:rFonts w:ascii="Nunito" w:hAnsi="Nunito"/>
          <w:sz w:val="20"/>
          <w:szCs w:val="20"/>
          <w:lang w:val="ca-ES"/>
        </w:rPr>
        <w:t xml:space="preserve">finestres que donen al pati posterior de l’Hospital, per </w:t>
      </w:r>
      <w:r w:rsidR="004060F1" w:rsidRPr="0020020A">
        <w:rPr>
          <w:rFonts w:ascii="Nunito" w:hAnsi="Nunito"/>
          <w:sz w:val="20"/>
          <w:szCs w:val="20"/>
          <w:lang w:val="ca-ES"/>
        </w:rPr>
        <w:t xml:space="preserve">tal de </w:t>
      </w:r>
      <w:r w:rsidRPr="0020020A">
        <w:rPr>
          <w:rFonts w:ascii="Nunito" w:hAnsi="Nunito"/>
          <w:sz w:val="20"/>
          <w:szCs w:val="20"/>
          <w:lang w:val="ca-ES"/>
        </w:rPr>
        <w:t xml:space="preserve">salvar la seva alçada </w:t>
      </w:r>
      <w:r w:rsidR="00DC4B0B" w:rsidRPr="0020020A">
        <w:rPr>
          <w:rFonts w:ascii="Nunito" w:hAnsi="Nunito"/>
          <w:sz w:val="20"/>
          <w:szCs w:val="20"/>
          <w:lang w:val="ca-ES"/>
        </w:rPr>
        <w:t>respecte el cel ras.</w:t>
      </w:r>
      <w:r w:rsidRPr="0020020A">
        <w:rPr>
          <w:rFonts w:ascii="Nunito" w:hAnsi="Nunito"/>
          <w:sz w:val="20"/>
          <w:szCs w:val="20"/>
          <w:lang w:val="ca-ES"/>
        </w:rPr>
        <w:t xml:space="preserve"> </w:t>
      </w:r>
      <w:r w:rsidR="000D436E">
        <w:rPr>
          <w:rFonts w:ascii="Nunito" w:hAnsi="Nunito"/>
          <w:sz w:val="20"/>
          <w:szCs w:val="20"/>
          <w:lang w:val="ca-ES"/>
        </w:rPr>
        <w:t xml:space="preserve">I també </w:t>
      </w:r>
      <w:r w:rsidR="00FC7BB8">
        <w:rPr>
          <w:rFonts w:ascii="Nunito" w:hAnsi="Nunito"/>
          <w:sz w:val="20"/>
          <w:szCs w:val="20"/>
          <w:lang w:val="ca-ES"/>
        </w:rPr>
        <w:t>a</w:t>
      </w:r>
      <w:r w:rsidR="000D436E">
        <w:rPr>
          <w:rFonts w:ascii="Nunito" w:hAnsi="Nunito"/>
          <w:sz w:val="20"/>
          <w:szCs w:val="20"/>
          <w:lang w:val="ca-ES"/>
        </w:rPr>
        <w:t xml:space="preserve"> les dues finestres </w:t>
      </w:r>
      <w:r w:rsidR="0068733A">
        <w:rPr>
          <w:rFonts w:ascii="Nunito" w:hAnsi="Nunito"/>
          <w:sz w:val="20"/>
          <w:szCs w:val="20"/>
          <w:lang w:val="ca-ES"/>
        </w:rPr>
        <w:t xml:space="preserve">de façana principal on vagin les noves </w:t>
      </w:r>
      <w:r w:rsidR="001773ED">
        <w:rPr>
          <w:rFonts w:ascii="Nunito" w:hAnsi="Nunito"/>
          <w:sz w:val="20"/>
          <w:szCs w:val="20"/>
          <w:lang w:val="ca-ES"/>
        </w:rPr>
        <w:t>embocadures de l’aportació i extracció del recuperador</w:t>
      </w:r>
      <w:r w:rsidR="00FC7BB8">
        <w:rPr>
          <w:rFonts w:ascii="Nunito" w:hAnsi="Nunito"/>
          <w:sz w:val="20"/>
          <w:szCs w:val="20"/>
          <w:lang w:val="ca-ES"/>
        </w:rPr>
        <w:t xml:space="preserve"> (2.5.11 i 2.5.13)</w:t>
      </w:r>
      <w:r w:rsidR="001773ED">
        <w:rPr>
          <w:rFonts w:ascii="Nunito" w:hAnsi="Nunito"/>
          <w:sz w:val="20"/>
          <w:szCs w:val="20"/>
          <w:lang w:val="ca-ES"/>
        </w:rPr>
        <w:t>.</w:t>
      </w:r>
    </w:p>
    <w:p w14:paraId="15B42710" w14:textId="77777777" w:rsidR="00A10BB3" w:rsidRPr="00145271" w:rsidRDefault="00A10BB3" w:rsidP="00FB1BFD">
      <w:pPr>
        <w:spacing w:after="120" w:line="240" w:lineRule="auto"/>
        <w:jc w:val="both"/>
        <w:rPr>
          <w:rFonts w:ascii="Nunito" w:hAnsi="Nunito" w:cs="Arial"/>
          <w:b/>
          <w:bCs/>
          <w:sz w:val="20"/>
          <w:szCs w:val="20"/>
          <w:lang w:val="ca-ES"/>
        </w:rPr>
      </w:pPr>
    </w:p>
    <w:p w14:paraId="651ECD9F" w14:textId="2D9F2786" w:rsidR="002E2BF0" w:rsidRPr="00145271" w:rsidRDefault="002E2BF0" w:rsidP="00FB1BFD">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4.1.6 FUSTERIA INTERIOR</w:t>
      </w:r>
    </w:p>
    <w:p w14:paraId="69C336C8" w14:textId="77777777" w:rsidR="002E2BF0" w:rsidRPr="00145271" w:rsidRDefault="002E2BF0" w:rsidP="00FB1BFD">
      <w:pPr>
        <w:jc w:val="both"/>
        <w:rPr>
          <w:rFonts w:ascii="Nunito" w:hAnsi="Nunito"/>
          <w:sz w:val="20"/>
          <w:szCs w:val="20"/>
          <w:lang w:val="ca-ES"/>
        </w:rPr>
      </w:pPr>
      <w:r w:rsidRPr="00145271">
        <w:rPr>
          <w:rFonts w:ascii="Nunito" w:hAnsi="Nunito"/>
          <w:sz w:val="20"/>
          <w:szCs w:val="20"/>
          <w:lang w:val="ca-ES"/>
        </w:rPr>
        <w:t>Es descriuen en aquest capítol les portes de pas, portes EI, finestres, registres, xapats, armaris i altres elements corresponents a la fusteria interior.</w:t>
      </w:r>
    </w:p>
    <w:p w14:paraId="011997B0" w14:textId="19706BA8" w:rsidR="002E2BF0" w:rsidRPr="00145271" w:rsidRDefault="002E2BF0" w:rsidP="00FB1BFD">
      <w:pPr>
        <w:jc w:val="both"/>
        <w:rPr>
          <w:rFonts w:ascii="Nunito" w:hAnsi="Nunito"/>
          <w:sz w:val="20"/>
          <w:szCs w:val="20"/>
          <w:lang w:val="ca-ES"/>
        </w:rPr>
      </w:pPr>
      <w:r w:rsidRPr="00145271">
        <w:rPr>
          <w:rFonts w:ascii="Nunito" w:hAnsi="Nunito"/>
          <w:sz w:val="20"/>
          <w:szCs w:val="20"/>
          <w:lang w:val="ca-ES"/>
        </w:rPr>
        <w:lastRenderedPageBreak/>
        <w:t>Les portes i altres elements tindran una resistència adequada a l'ús. La composició i construcció garantirà el seu bon aspecte durant el període de vida de l' edifici.</w:t>
      </w:r>
    </w:p>
    <w:p w14:paraId="3ADE0EE1" w14:textId="5B245BDA" w:rsidR="002E2BF0" w:rsidRPr="00145271" w:rsidRDefault="002E2BF0" w:rsidP="00FB1BFD">
      <w:pPr>
        <w:jc w:val="both"/>
        <w:rPr>
          <w:rFonts w:ascii="Nunito" w:hAnsi="Nunito"/>
          <w:sz w:val="20"/>
          <w:szCs w:val="20"/>
          <w:lang w:val="ca-ES"/>
        </w:rPr>
      </w:pPr>
      <w:r w:rsidRPr="00145271">
        <w:rPr>
          <w:rFonts w:ascii="Nunito" w:hAnsi="Nunito"/>
          <w:sz w:val="20"/>
          <w:szCs w:val="20"/>
          <w:lang w:val="ca-ES"/>
        </w:rPr>
        <w:t>El sentit d'obertura afavorirà sempre l' evacuació.</w:t>
      </w:r>
    </w:p>
    <w:p w14:paraId="26F3B128" w14:textId="77777777" w:rsidR="00966738" w:rsidRPr="00145271" w:rsidRDefault="00966738" w:rsidP="00FB1BFD">
      <w:pPr>
        <w:jc w:val="both"/>
        <w:rPr>
          <w:rFonts w:ascii="Nunito" w:hAnsi="Nunito"/>
          <w:sz w:val="20"/>
          <w:szCs w:val="20"/>
          <w:lang w:val="ca-ES"/>
        </w:rPr>
      </w:pPr>
    </w:p>
    <w:p w14:paraId="383DE37B" w14:textId="77777777" w:rsidR="002E2BF0" w:rsidRPr="00145271" w:rsidRDefault="002E2BF0" w:rsidP="002E293E">
      <w:pPr>
        <w:jc w:val="both"/>
        <w:rPr>
          <w:rFonts w:ascii="Nunito" w:hAnsi="Nunito"/>
          <w:b/>
          <w:bCs/>
          <w:sz w:val="20"/>
          <w:szCs w:val="20"/>
          <w:lang w:val="ca-ES"/>
        </w:rPr>
      </w:pPr>
      <w:r w:rsidRPr="00145271">
        <w:rPr>
          <w:rFonts w:ascii="Nunito" w:hAnsi="Nunito"/>
          <w:b/>
          <w:bCs/>
          <w:sz w:val="20"/>
          <w:szCs w:val="20"/>
          <w:lang w:val="ca-ES"/>
        </w:rPr>
        <w:t>PORTES DE PAS DE FUSTA</w:t>
      </w:r>
    </w:p>
    <w:p w14:paraId="394CC5D1" w14:textId="6F82DFCC" w:rsidR="002E2BF0" w:rsidRPr="00145271" w:rsidRDefault="002E2BF0" w:rsidP="002E293E">
      <w:pPr>
        <w:jc w:val="both"/>
        <w:rPr>
          <w:rFonts w:ascii="Nunito" w:hAnsi="Nunito"/>
          <w:sz w:val="20"/>
          <w:szCs w:val="20"/>
          <w:lang w:val="ca-ES"/>
        </w:rPr>
      </w:pPr>
      <w:r w:rsidRPr="00145271">
        <w:rPr>
          <w:rFonts w:ascii="Nunito" w:hAnsi="Nunito"/>
          <w:sz w:val="20"/>
          <w:szCs w:val="20"/>
          <w:lang w:val="ca-ES"/>
        </w:rPr>
        <w:t>Les portes de pas</w:t>
      </w:r>
      <w:r w:rsidR="006577E6">
        <w:rPr>
          <w:rFonts w:ascii="Nunito" w:hAnsi="Nunito"/>
          <w:sz w:val="20"/>
          <w:szCs w:val="20"/>
          <w:lang w:val="ca-ES"/>
        </w:rPr>
        <w:t xml:space="preserve"> noves</w:t>
      </w:r>
      <w:r w:rsidRPr="00145271">
        <w:rPr>
          <w:rFonts w:ascii="Nunito" w:hAnsi="Nunito"/>
          <w:sz w:val="20"/>
          <w:szCs w:val="20"/>
          <w:lang w:val="ca-ES"/>
        </w:rPr>
        <w:t xml:space="preserve"> disposaran de les següents característiques:</w:t>
      </w:r>
    </w:p>
    <w:p w14:paraId="514DBE7D" w14:textId="6FDF6558" w:rsidR="002E2BF0" w:rsidRPr="00145271" w:rsidRDefault="002E2BF0" w:rsidP="002E293E">
      <w:pPr>
        <w:jc w:val="both"/>
        <w:rPr>
          <w:rFonts w:ascii="Nunito" w:hAnsi="Nunito"/>
          <w:sz w:val="20"/>
          <w:szCs w:val="20"/>
          <w:lang w:val="ca-ES"/>
        </w:rPr>
      </w:pPr>
      <w:r w:rsidRPr="00145271">
        <w:rPr>
          <w:rFonts w:ascii="Nunito" w:hAnsi="Nunito"/>
          <w:sz w:val="20"/>
          <w:szCs w:val="20"/>
          <w:lang w:val="ca-ES"/>
        </w:rPr>
        <w:t xml:space="preserve">Portes d'1 o </w:t>
      </w:r>
      <w:r w:rsidR="00323C76">
        <w:rPr>
          <w:rFonts w:ascii="Nunito" w:hAnsi="Nunito"/>
          <w:sz w:val="20"/>
          <w:szCs w:val="20"/>
          <w:lang w:val="ca-ES"/>
        </w:rPr>
        <w:t>fulla</w:t>
      </w:r>
      <w:r w:rsidRPr="00145271">
        <w:rPr>
          <w:rFonts w:ascii="Nunito" w:hAnsi="Nunito"/>
          <w:sz w:val="20"/>
          <w:szCs w:val="20"/>
          <w:lang w:val="ca-ES"/>
        </w:rPr>
        <w:t xml:space="preserve"> batent de diferents dimensions, segons memòria de fusteries </w:t>
      </w:r>
      <w:r w:rsidR="00B26ED7">
        <w:rPr>
          <w:rFonts w:ascii="Nunito" w:hAnsi="Nunito"/>
          <w:sz w:val="20"/>
          <w:szCs w:val="20"/>
          <w:lang w:val="ca-ES"/>
        </w:rPr>
        <w:t xml:space="preserve">formada per </w:t>
      </w:r>
      <w:r w:rsidRPr="00145271">
        <w:rPr>
          <w:rFonts w:ascii="Nunito" w:hAnsi="Nunito"/>
          <w:sz w:val="20"/>
          <w:szCs w:val="20"/>
          <w:lang w:val="ca-ES"/>
        </w:rPr>
        <w:t xml:space="preserve">una </w:t>
      </w:r>
      <w:r w:rsidR="00323C76">
        <w:rPr>
          <w:rFonts w:ascii="Nunito" w:hAnsi="Nunito"/>
          <w:sz w:val="20"/>
          <w:szCs w:val="20"/>
          <w:lang w:val="ca-ES"/>
        </w:rPr>
        <w:t>fulla</w:t>
      </w:r>
      <w:r w:rsidRPr="00145271">
        <w:rPr>
          <w:rFonts w:ascii="Nunito" w:hAnsi="Nunito"/>
          <w:sz w:val="20"/>
          <w:szCs w:val="20"/>
          <w:lang w:val="ca-ES"/>
        </w:rPr>
        <w:t xml:space="preserve"> llis</w:t>
      </w:r>
      <w:r w:rsidR="00323C76">
        <w:rPr>
          <w:rFonts w:ascii="Nunito" w:hAnsi="Nunito"/>
          <w:sz w:val="20"/>
          <w:szCs w:val="20"/>
          <w:lang w:val="ca-ES"/>
        </w:rPr>
        <w:t>a</w:t>
      </w:r>
      <w:r w:rsidRPr="00145271">
        <w:rPr>
          <w:rFonts w:ascii="Nunito" w:hAnsi="Nunito"/>
          <w:sz w:val="20"/>
          <w:szCs w:val="20"/>
          <w:lang w:val="ca-ES"/>
        </w:rPr>
        <w:t>, batent, ceg</w:t>
      </w:r>
      <w:r w:rsidR="00323C76">
        <w:rPr>
          <w:rFonts w:ascii="Nunito" w:hAnsi="Nunito"/>
          <w:sz w:val="20"/>
          <w:szCs w:val="20"/>
          <w:lang w:val="ca-ES"/>
        </w:rPr>
        <w:t>a</w:t>
      </w:r>
      <w:r w:rsidRPr="00145271">
        <w:rPr>
          <w:rFonts w:ascii="Nunito" w:hAnsi="Nunito"/>
          <w:sz w:val="20"/>
          <w:szCs w:val="20"/>
          <w:lang w:val="ca-ES"/>
        </w:rPr>
        <w:t xml:space="preserve">, de mides variables i 45 mm de gruix, fabricada mitjançant bastidor realitzat en </w:t>
      </w:r>
      <w:r w:rsidR="00E77951">
        <w:rPr>
          <w:rFonts w:ascii="Nunito" w:hAnsi="Nunito"/>
          <w:sz w:val="20"/>
          <w:szCs w:val="20"/>
          <w:lang w:val="ca-ES"/>
        </w:rPr>
        <w:t>llistons de fusta</w:t>
      </w:r>
      <w:r w:rsidR="00CA4564">
        <w:rPr>
          <w:rFonts w:ascii="Nunito" w:hAnsi="Nunito"/>
          <w:sz w:val="20"/>
          <w:szCs w:val="20"/>
          <w:lang w:val="ca-ES"/>
        </w:rPr>
        <w:t xml:space="preserve"> unides entre sí,</w:t>
      </w:r>
      <w:r w:rsidR="00380C90">
        <w:rPr>
          <w:rFonts w:ascii="Nunito" w:hAnsi="Nunito"/>
          <w:sz w:val="20"/>
          <w:szCs w:val="20"/>
          <w:lang w:val="ca-ES"/>
        </w:rPr>
        <w:t xml:space="preserve"> </w:t>
      </w:r>
      <w:r w:rsidR="008834EB">
        <w:rPr>
          <w:rFonts w:ascii="Nunito" w:hAnsi="Nunito"/>
          <w:sz w:val="20"/>
          <w:szCs w:val="20"/>
          <w:lang w:val="ca-ES"/>
        </w:rPr>
        <w:t>de fusta de faig massissa, envernissada.</w:t>
      </w:r>
      <w:r w:rsidRPr="00145271">
        <w:rPr>
          <w:rFonts w:ascii="Nunito" w:hAnsi="Nunito"/>
          <w:sz w:val="20"/>
          <w:szCs w:val="20"/>
          <w:lang w:val="ca-ES"/>
        </w:rPr>
        <w:t xml:space="preserve"> Preparada per albergar </w:t>
      </w:r>
      <w:r w:rsidR="008834EB">
        <w:rPr>
          <w:rFonts w:ascii="Nunito" w:hAnsi="Nunito"/>
          <w:sz w:val="20"/>
          <w:szCs w:val="20"/>
          <w:lang w:val="ca-ES"/>
        </w:rPr>
        <w:t xml:space="preserve">els ferratges inclosos </w:t>
      </w:r>
      <w:r w:rsidRPr="00145271">
        <w:rPr>
          <w:rFonts w:ascii="Nunito" w:hAnsi="Nunito"/>
          <w:sz w:val="20"/>
          <w:szCs w:val="20"/>
          <w:lang w:val="ca-ES"/>
        </w:rPr>
        <w:t xml:space="preserve">en el pla de tancament i control d' accessos. La fulla quedarà enrasada per una de les seves cares amb </w:t>
      </w:r>
      <w:r w:rsidR="00677FF8" w:rsidRPr="00145271">
        <w:rPr>
          <w:rFonts w:ascii="Nunito" w:hAnsi="Nunito"/>
          <w:sz w:val="20"/>
          <w:szCs w:val="20"/>
          <w:lang w:val="ca-ES"/>
        </w:rPr>
        <w:t xml:space="preserve">el revestiment </w:t>
      </w:r>
      <w:r w:rsidR="00A60511" w:rsidRPr="00145271">
        <w:rPr>
          <w:rFonts w:ascii="Nunito" w:hAnsi="Nunito"/>
          <w:sz w:val="20"/>
          <w:szCs w:val="20"/>
          <w:lang w:val="ca-ES"/>
        </w:rPr>
        <w:t>concret</w:t>
      </w:r>
      <w:r w:rsidRPr="00145271">
        <w:rPr>
          <w:rFonts w:ascii="Nunito" w:hAnsi="Nunito"/>
          <w:sz w:val="20"/>
          <w:szCs w:val="20"/>
          <w:lang w:val="ca-ES"/>
        </w:rPr>
        <w:t xml:space="preserve">. L'alçada de les portes serà </w:t>
      </w:r>
      <w:r w:rsidR="00E35431" w:rsidRPr="00145271">
        <w:rPr>
          <w:rFonts w:ascii="Nunito" w:hAnsi="Nunito"/>
          <w:sz w:val="20"/>
          <w:szCs w:val="20"/>
          <w:lang w:val="ca-ES"/>
        </w:rPr>
        <w:t xml:space="preserve">alçada estàndard, de 2,03 m. </w:t>
      </w:r>
    </w:p>
    <w:p w14:paraId="64FB6967" w14:textId="38C6A11B" w:rsidR="002A1199" w:rsidRDefault="002A1199" w:rsidP="002A1199">
      <w:pPr>
        <w:jc w:val="both"/>
        <w:rPr>
          <w:rFonts w:ascii="Nunito" w:hAnsi="Nunito"/>
          <w:sz w:val="20"/>
          <w:szCs w:val="20"/>
          <w:lang w:val="ca-ES"/>
        </w:rPr>
      </w:pPr>
      <w:r>
        <w:rPr>
          <w:rFonts w:ascii="Nunito" w:hAnsi="Nunito"/>
          <w:sz w:val="20"/>
          <w:szCs w:val="20"/>
          <w:lang w:val="ca-ES"/>
        </w:rPr>
        <w:t xml:space="preserve">En l’actuació, hi ha </w:t>
      </w:r>
      <w:r w:rsidR="00C947AA">
        <w:rPr>
          <w:rFonts w:ascii="Nunito" w:hAnsi="Nunito"/>
          <w:sz w:val="20"/>
          <w:szCs w:val="20"/>
          <w:lang w:val="ca-ES"/>
        </w:rPr>
        <w:t>cinc</w:t>
      </w:r>
      <w:r>
        <w:rPr>
          <w:rFonts w:ascii="Nunito" w:hAnsi="Nunito"/>
          <w:sz w:val="20"/>
          <w:szCs w:val="20"/>
          <w:lang w:val="ca-ES"/>
        </w:rPr>
        <w:t xml:space="preserve"> portes de pas que es reaprofiten, de manera que s’haurà de preveure la substitució d’aquelles tapetes que quedin malmeses després de ser arrencades.</w:t>
      </w:r>
      <w:r w:rsidR="005735C9">
        <w:rPr>
          <w:rFonts w:ascii="Nunito" w:hAnsi="Nunito"/>
          <w:sz w:val="20"/>
          <w:szCs w:val="20"/>
          <w:lang w:val="ca-ES"/>
        </w:rPr>
        <w:t xml:space="preserve"> Per tal d’unificar la imatge de l’àrea administrativa, es contemplarà la possibilitat </w:t>
      </w:r>
      <w:r w:rsidR="00C947AA">
        <w:rPr>
          <w:rFonts w:ascii="Nunito" w:hAnsi="Nunito"/>
          <w:sz w:val="20"/>
          <w:szCs w:val="20"/>
          <w:lang w:val="ca-ES"/>
        </w:rPr>
        <w:t>d’envernissar</w:t>
      </w:r>
      <w:r w:rsidR="005735C9">
        <w:rPr>
          <w:rFonts w:ascii="Nunito" w:hAnsi="Nunito"/>
          <w:sz w:val="20"/>
          <w:szCs w:val="20"/>
          <w:lang w:val="ca-ES"/>
        </w:rPr>
        <w:t xml:space="preserve"> les portes que es mantenen</w:t>
      </w:r>
      <w:r w:rsidR="00125EDC">
        <w:rPr>
          <w:rFonts w:ascii="Nunito" w:hAnsi="Nunito"/>
          <w:sz w:val="20"/>
          <w:szCs w:val="20"/>
          <w:lang w:val="ca-ES"/>
        </w:rPr>
        <w:t>, segons criteri DF.</w:t>
      </w:r>
    </w:p>
    <w:p w14:paraId="679C2347" w14:textId="77777777" w:rsidR="005735C9" w:rsidRDefault="005735C9" w:rsidP="002A1199">
      <w:pPr>
        <w:jc w:val="both"/>
        <w:rPr>
          <w:rFonts w:ascii="Nunito" w:hAnsi="Nunito"/>
          <w:sz w:val="20"/>
          <w:szCs w:val="20"/>
          <w:lang w:val="ca-ES"/>
        </w:rPr>
      </w:pPr>
    </w:p>
    <w:p w14:paraId="2E9199E7" w14:textId="33898984" w:rsidR="002E2BF0" w:rsidRPr="00145271" w:rsidRDefault="002E2BF0" w:rsidP="002E293E">
      <w:pPr>
        <w:jc w:val="both"/>
        <w:rPr>
          <w:rFonts w:ascii="Nunito" w:hAnsi="Nunito"/>
          <w:b/>
          <w:bCs/>
          <w:sz w:val="20"/>
          <w:szCs w:val="20"/>
          <w:lang w:val="ca-ES"/>
        </w:rPr>
      </w:pPr>
      <w:r w:rsidRPr="00145271">
        <w:rPr>
          <w:rFonts w:ascii="Nunito" w:hAnsi="Nunito"/>
          <w:b/>
          <w:bCs/>
          <w:sz w:val="20"/>
          <w:szCs w:val="20"/>
          <w:lang w:val="ca-ES"/>
        </w:rPr>
        <w:t>PORTES EI</w:t>
      </w:r>
    </w:p>
    <w:p w14:paraId="22C9FA40" w14:textId="1015CFC4" w:rsidR="002E2BF0" w:rsidRPr="00145271" w:rsidRDefault="002E2BF0" w:rsidP="002E293E">
      <w:pPr>
        <w:jc w:val="both"/>
        <w:rPr>
          <w:rFonts w:ascii="Nunito" w:hAnsi="Nunito"/>
          <w:sz w:val="20"/>
          <w:szCs w:val="20"/>
          <w:lang w:val="ca-ES"/>
        </w:rPr>
      </w:pPr>
      <w:r w:rsidRPr="00145271">
        <w:rPr>
          <w:rFonts w:ascii="Nunito" w:hAnsi="Nunito"/>
          <w:sz w:val="20"/>
          <w:szCs w:val="20"/>
          <w:lang w:val="ca-ES"/>
        </w:rPr>
        <w:t>Les portes tallafocs EI</w:t>
      </w:r>
      <w:r w:rsidR="00C64E55">
        <w:rPr>
          <w:rFonts w:ascii="Nunito" w:hAnsi="Nunito"/>
          <w:sz w:val="20"/>
          <w:szCs w:val="20"/>
          <w:lang w:val="ca-ES"/>
        </w:rPr>
        <w:t xml:space="preserve"> seran</w:t>
      </w:r>
      <w:r w:rsidRPr="00145271">
        <w:rPr>
          <w:rFonts w:ascii="Nunito" w:hAnsi="Nunito"/>
          <w:sz w:val="20"/>
          <w:szCs w:val="20"/>
          <w:lang w:val="ca-ES"/>
        </w:rPr>
        <w:t xml:space="preserve"> homologades per laboratori oficial,</w:t>
      </w:r>
      <w:r w:rsidR="00EF48D0" w:rsidRPr="00145271">
        <w:rPr>
          <w:rFonts w:ascii="Nunito" w:hAnsi="Nunito"/>
          <w:sz w:val="20"/>
          <w:szCs w:val="20"/>
          <w:lang w:val="ca-ES"/>
        </w:rPr>
        <w:t xml:space="preserve"> </w:t>
      </w:r>
      <w:r w:rsidR="003A142B">
        <w:rPr>
          <w:rFonts w:ascii="Nunito" w:hAnsi="Nunito"/>
          <w:sz w:val="20"/>
          <w:szCs w:val="20"/>
          <w:lang w:val="ca-ES"/>
        </w:rPr>
        <w:t>es detallen en plànols la resistència al foc marcada per la sectorització de l’edifici</w:t>
      </w:r>
      <w:r w:rsidR="00833F1E" w:rsidRPr="00145271">
        <w:rPr>
          <w:rFonts w:ascii="Nunito" w:hAnsi="Nunito"/>
          <w:sz w:val="20"/>
          <w:szCs w:val="20"/>
          <w:lang w:val="ca-ES"/>
        </w:rPr>
        <w:t>. L</w:t>
      </w:r>
      <w:r w:rsidRPr="00145271">
        <w:rPr>
          <w:rFonts w:ascii="Nunito" w:hAnsi="Nunito"/>
          <w:sz w:val="20"/>
          <w:szCs w:val="20"/>
          <w:lang w:val="ca-ES"/>
        </w:rPr>
        <w:t>es portes seran d'un o d</w:t>
      </w:r>
      <w:r w:rsidR="00D455BE" w:rsidRPr="00145271">
        <w:rPr>
          <w:rFonts w:ascii="Nunito" w:hAnsi="Nunito"/>
          <w:sz w:val="20"/>
          <w:szCs w:val="20"/>
          <w:lang w:val="ca-ES"/>
        </w:rPr>
        <w:t>ue</w:t>
      </w:r>
      <w:r w:rsidRPr="00145271">
        <w:rPr>
          <w:rFonts w:ascii="Nunito" w:hAnsi="Nunito"/>
          <w:sz w:val="20"/>
          <w:szCs w:val="20"/>
          <w:lang w:val="ca-ES"/>
        </w:rPr>
        <w:t>s full</w:t>
      </w:r>
      <w:r w:rsidR="00D455BE" w:rsidRPr="00145271">
        <w:rPr>
          <w:rFonts w:ascii="Nunito" w:hAnsi="Nunito"/>
          <w:sz w:val="20"/>
          <w:szCs w:val="20"/>
          <w:lang w:val="ca-ES"/>
        </w:rPr>
        <w:t>e</w:t>
      </w:r>
      <w:r w:rsidRPr="00145271">
        <w:rPr>
          <w:rFonts w:ascii="Nunito" w:hAnsi="Nunito"/>
          <w:sz w:val="20"/>
          <w:szCs w:val="20"/>
          <w:lang w:val="ca-ES"/>
        </w:rPr>
        <w:t>s de diferents dimensions</w:t>
      </w:r>
      <w:r w:rsidR="00AF22EC" w:rsidRPr="00145271">
        <w:rPr>
          <w:rFonts w:ascii="Nunito" w:hAnsi="Nunito"/>
          <w:sz w:val="20"/>
          <w:szCs w:val="20"/>
          <w:lang w:val="ca-ES"/>
        </w:rPr>
        <w:t xml:space="preserve"> </w:t>
      </w:r>
      <w:r w:rsidRPr="00145271">
        <w:rPr>
          <w:rFonts w:ascii="Nunito" w:hAnsi="Nunito"/>
          <w:sz w:val="20"/>
          <w:szCs w:val="20"/>
          <w:lang w:val="ca-ES"/>
        </w:rPr>
        <w:t>formats fulls amb diferents acabats segons memòries de fusteria:</w:t>
      </w:r>
    </w:p>
    <w:p w14:paraId="39924018" w14:textId="12DAD6A7" w:rsidR="002E2BF0" w:rsidRPr="00145271" w:rsidRDefault="002E2BF0" w:rsidP="002E293E">
      <w:pPr>
        <w:ind w:firstLine="708"/>
        <w:jc w:val="both"/>
        <w:rPr>
          <w:rFonts w:ascii="Nunito" w:hAnsi="Nunito"/>
          <w:sz w:val="20"/>
          <w:szCs w:val="20"/>
          <w:lang w:val="ca-ES"/>
        </w:rPr>
      </w:pPr>
      <w:r w:rsidRPr="00145271">
        <w:rPr>
          <w:rFonts w:ascii="Nunito" w:hAnsi="Nunito"/>
          <w:sz w:val="20"/>
          <w:szCs w:val="20"/>
          <w:lang w:val="ca-ES"/>
        </w:rPr>
        <w:t xml:space="preserve">- Lacat pintura epoxi polimeritzada al forn color </w:t>
      </w:r>
      <w:r w:rsidR="00CD6B47" w:rsidRPr="00145271">
        <w:rPr>
          <w:rFonts w:ascii="Nunito" w:hAnsi="Nunito"/>
          <w:sz w:val="20"/>
          <w:szCs w:val="20"/>
          <w:lang w:val="ca-ES"/>
        </w:rPr>
        <w:t>a definir per DF.</w:t>
      </w:r>
      <w:r w:rsidRPr="00145271">
        <w:rPr>
          <w:rFonts w:ascii="Nunito" w:hAnsi="Nunito"/>
          <w:sz w:val="20"/>
          <w:szCs w:val="20"/>
          <w:lang w:val="ca-ES"/>
        </w:rPr>
        <w:tab/>
      </w:r>
    </w:p>
    <w:p w14:paraId="3E0EEDD3" w14:textId="2198153C" w:rsidR="002B38C1" w:rsidRPr="00145271" w:rsidRDefault="002E2BF0" w:rsidP="002E293E">
      <w:pPr>
        <w:jc w:val="both"/>
        <w:rPr>
          <w:rFonts w:ascii="Nunito" w:hAnsi="Nunito"/>
          <w:sz w:val="20"/>
          <w:szCs w:val="20"/>
          <w:lang w:val="ca-ES"/>
        </w:rPr>
      </w:pPr>
      <w:r w:rsidRPr="00145271">
        <w:rPr>
          <w:rFonts w:ascii="Nunito" w:hAnsi="Nunito"/>
          <w:sz w:val="20"/>
          <w:szCs w:val="20"/>
          <w:lang w:val="ca-ES"/>
        </w:rPr>
        <w:t>Totes les portes abatibles s</w:t>
      </w:r>
      <w:r w:rsidR="00833614" w:rsidRPr="00145271">
        <w:rPr>
          <w:rFonts w:ascii="Nunito" w:hAnsi="Nunito"/>
          <w:sz w:val="20"/>
          <w:szCs w:val="20"/>
          <w:lang w:val="ca-ES"/>
        </w:rPr>
        <w:t>eran</w:t>
      </w:r>
      <w:r w:rsidRPr="00145271">
        <w:rPr>
          <w:rFonts w:ascii="Nunito" w:hAnsi="Nunito"/>
          <w:sz w:val="20"/>
          <w:szCs w:val="20"/>
          <w:lang w:val="ca-ES"/>
        </w:rPr>
        <w:t xml:space="preserve"> amb cèrcol d'acer inoxidable i alçada 2.</w:t>
      </w:r>
      <w:r w:rsidR="00461CB3" w:rsidRPr="00145271">
        <w:rPr>
          <w:rFonts w:ascii="Nunito" w:hAnsi="Nunito"/>
          <w:sz w:val="20"/>
          <w:szCs w:val="20"/>
          <w:lang w:val="ca-ES"/>
        </w:rPr>
        <w:t>03</w:t>
      </w:r>
      <w:r w:rsidRPr="00145271">
        <w:rPr>
          <w:rFonts w:ascii="Nunito" w:hAnsi="Nunito"/>
          <w:sz w:val="20"/>
          <w:szCs w:val="20"/>
          <w:lang w:val="ca-ES"/>
        </w:rPr>
        <w:t xml:space="preserve">m. </w:t>
      </w:r>
      <w:r w:rsidR="00A3761D" w:rsidRPr="00145271">
        <w:rPr>
          <w:rFonts w:ascii="Nunito" w:hAnsi="Nunito"/>
          <w:sz w:val="20"/>
          <w:szCs w:val="20"/>
          <w:lang w:val="ca-ES"/>
        </w:rPr>
        <w:t>Portaran tapeta de tauler fenòlic de 20 cm de gruix quan no existeixi revestiment</w:t>
      </w:r>
      <w:r w:rsidR="009A003D">
        <w:rPr>
          <w:rFonts w:ascii="Nunito" w:hAnsi="Nunito"/>
          <w:sz w:val="20"/>
          <w:szCs w:val="20"/>
          <w:lang w:val="ca-ES"/>
        </w:rPr>
        <w:t xml:space="preserve"> d’aplacats</w:t>
      </w:r>
      <w:r w:rsidR="00EA2FDB" w:rsidRPr="00145271">
        <w:rPr>
          <w:rFonts w:ascii="Nunito" w:hAnsi="Nunito"/>
          <w:sz w:val="20"/>
          <w:szCs w:val="20"/>
          <w:lang w:val="ca-ES"/>
        </w:rPr>
        <w:t xml:space="preserve">; totes elles </w:t>
      </w:r>
      <w:r w:rsidR="000968B0" w:rsidRPr="00145271">
        <w:rPr>
          <w:rFonts w:ascii="Nunito" w:hAnsi="Nunito"/>
          <w:sz w:val="20"/>
          <w:szCs w:val="20"/>
          <w:lang w:val="ca-ES"/>
        </w:rPr>
        <w:t xml:space="preserve">amb estructura auxiliar de reforç formada per perfils de tub d’acer </w:t>
      </w:r>
      <w:r w:rsidR="00BD15B7">
        <w:rPr>
          <w:rFonts w:ascii="Nunito" w:hAnsi="Nunito"/>
          <w:sz w:val="20"/>
          <w:szCs w:val="20"/>
          <w:lang w:val="ca-ES"/>
        </w:rPr>
        <w:t>ancorats</w:t>
      </w:r>
      <w:r w:rsidR="000968B0" w:rsidRPr="00145271">
        <w:rPr>
          <w:rFonts w:ascii="Nunito" w:hAnsi="Nunito"/>
          <w:sz w:val="20"/>
          <w:szCs w:val="20"/>
          <w:lang w:val="ca-ES"/>
        </w:rPr>
        <w:t xml:space="preserve"> de forjat a forjat</w:t>
      </w:r>
      <w:r w:rsidR="00F60B79" w:rsidRPr="00145271">
        <w:rPr>
          <w:rFonts w:ascii="Nunito" w:hAnsi="Nunito"/>
          <w:sz w:val="20"/>
          <w:szCs w:val="20"/>
          <w:lang w:val="ca-ES"/>
        </w:rPr>
        <w:t>.</w:t>
      </w:r>
    </w:p>
    <w:p w14:paraId="0C58697A" w14:textId="1FBFB538" w:rsidR="007F183A" w:rsidRPr="00145271" w:rsidRDefault="00226951" w:rsidP="002E293E">
      <w:pPr>
        <w:jc w:val="both"/>
        <w:rPr>
          <w:rFonts w:ascii="Nunito" w:hAnsi="Nunito"/>
          <w:sz w:val="20"/>
          <w:szCs w:val="20"/>
          <w:lang w:val="ca-ES"/>
        </w:rPr>
      </w:pPr>
      <w:r w:rsidRPr="00145271">
        <w:rPr>
          <w:rFonts w:ascii="Nunito" w:hAnsi="Nunito"/>
          <w:sz w:val="20"/>
          <w:szCs w:val="20"/>
          <w:lang w:val="ca-ES"/>
        </w:rPr>
        <w:t>Les portes seran de les següents característiques:</w:t>
      </w:r>
    </w:p>
    <w:p w14:paraId="163A4CE2" w14:textId="4AFBB619" w:rsidR="00226951" w:rsidRPr="00145271" w:rsidRDefault="00226951" w:rsidP="00226951">
      <w:pPr>
        <w:pStyle w:val="Pargrafdellista"/>
        <w:numPr>
          <w:ilvl w:val="0"/>
          <w:numId w:val="8"/>
        </w:numPr>
        <w:jc w:val="both"/>
        <w:rPr>
          <w:rFonts w:ascii="Nunito" w:hAnsi="Nunito"/>
          <w:sz w:val="20"/>
          <w:szCs w:val="20"/>
          <w:lang w:val="ca-ES"/>
        </w:rPr>
      </w:pPr>
      <w:r w:rsidRPr="00145271">
        <w:rPr>
          <w:rFonts w:ascii="Nunito" w:hAnsi="Nunito"/>
          <w:sz w:val="20"/>
          <w:szCs w:val="20"/>
          <w:lang w:val="ca-ES"/>
        </w:rPr>
        <w:t>Pre</w:t>
      </w:r>
      <w:r w:rsidR="006D0C0C" w:rsidRPr="00145271">
        <w:rPr>
          <w:rFonts w:ascii="Nunito" w:hAnsi="Nunito"/>
          <w:sz w:val="20"/>
          <w:szCs w:val="20"/>
          <w:lang w:val="ca-ES"/>
        </w:rPr>
        <w:t xml:space="preserve">cèrcol </w:t>
      </w:r>
      <w:r w:rsidR="0060667A" w:rsidRPr="00145271">
        <w:rPr>
          <w:rFonts w:ascii="Nunito" w:hAnsi="Nunito"/>
          <w:sz w:val="20"/>
          <w:szCs w:val="20"/>
          <w:lang w:val="ca-ES"/>
        </w:rPr>
        <w:t xml:space="preserve">de xapa galvanitzada plegada de 2 mm d’espessor i </w:t>
      </w:r>
      <w:r w:rsidR="00F73F15" w:rsidRPr="00145271">
        <w:rPr>
          <w:rFonts w:ascii="Nunito" w:hAnsi="Nunito"/>
          <w:sz w:val="20"/>
          <w:szCs w:val="20"/>
          <w:lang w:val="ca-ES"/>
        </w:rPr>
        <w:t>telescòpic</w:t>
      </w:r>
      <w:r w:rsidR="0060667A" w:rsidRPr="00145271">
        <w:rPr>
          <w:rFonts w:ascii="Nunito" w:hAnsi="Nunito"/>
          <w:sz w:val="20"/>
          <w:szCs w:val="20"/>
          <w:lang w:val="ca-ES"/>
        </w:rPr>
        <w:t xml:space="preserve"> amb perfil en “C” per envans flexibles.</w:t>
      </w:r>
    </w:p>
    <w:p w14:paraId="6139CC75" w14:textId="7A982EA8" w:rsidR="003503C4" w:rsidRPr="00145271" w:rsidRDefault="006D0C0C" w:rsidP="00226951">
      <w:pPr>
        <w:pStyle w:val="Pargrafdellista"/>
        <w:numPr>
          <w:ilvl w:val="0"/>
          <w:numId w:val="8"/>
        </w:numPr>
        <w:jc w:val="both"/>
        <w:rPr>
          <w:rFonts w:ascii="Nunito" w:hAnsi="Nunito"/>
          <w:sz w:val="20"/>
          <w:szCs w:val="20"/>
          <w:lang w:val="ca-ES"/>
        </w:rPr>
      </w:pPr>
      <w:r w:rsidRPr="00145271">
        <w:rPr>
          <w:rFonts w:ascii="Nunito" w:hAnsi="Nunito"/>
          <w:sz w:val="20"/>
          <w:szCs w:val="20"/>
          <w:lang w:val="ca-ES"/>
        </w:rPr>
        <w:t>Cèrcol</w:t>
      </w:r>
      <w:r w:rsidR="003503C4" w:rsidRPr="00145271">
        <w:rPr>
          <w:rFonts w:ascii="Nunito" w:hAnsi="Nunito"/>
          <w:sz w:val="20"/>
          <w:szCs w:val="20"/>
          <w:lang w:val="ca-ES"/>
        </w:rPr>
        <w:t xml:space="preserve"> telescòpic doble de xapa galvanitzada de 1,5 mm d’espessor, que abrasi el mur, tant</w:t>
      </w:r>
      <w:r w:rsidR="00E24D1F" w:rsidRPr="00145271">
        <w:rPr>
          <w:rFonts w:ascii="Nunito" w:hAnsi="Nunito"/>
          <w:sz w:val="20"/>
          <w:szCs w:val="20"/>
          <w:lang w:val="ca-ES"/>
        </w:rPr>
        <w:t xml:space="preserve"> per envans flexibles com rígids i soldat al premarc existent.</w:t>
      </w:r>
    </w:p>
    <w:p w14:paraId="725095FB" w14:textId="685ACD2E" w:rsidR="00E24D1F" w:rsidRPr="00145271" w:rsidRDefault="008E508A" w:rsidP="00226951">
      <w:pPr>
        <w:pStyle w:val="Pargrafdellista"/>
        <w:numPr>
          <w:ilvl w:val="0"/>
          <w:numId w:val="8"/>
        </w:numPr>
        <w:jc w:val="both"/>
        <w:rPr>
          <w:rFonts w:ascii="Nunito" w:hAnsi="Nunito"/>
          <w:sz w:val="20"/>
          <w:szCs w:val="20"/>
          <w:lang w:val="ca-ES"/>
        </w:rPr>
      </w:pPr>
      <w:r w:rsidRPr="00145271">
        <w:rPr>
          <w:rFonts w:ascii="Nunito" w:hAnsi="Nunito"/>
          <w:sz w:val="20"/>
          <w:szCs w:val="20"/>
          <w:lang w:val="ca-ES"/>
        </w:rPr>
        <w:t xml:space="preserve">Farciment </w:t>
      </w:r>
      <w:r w:rsidR="00E84BBE" w:rsidRPr="00145271">
        <w:rPr>
          <w:rFonts w:ascii="Nunito" w:hAnsi="Nunito"/>
          <w:sz w:val="20"/>
          <w:szCs w:val="20"/>
          <w:lang w:val="ca-ES"/>
        </w:rPr>
        <w:t>del cèrcol a precèrcol</w:t>
      </w:r>
      <w:r w:rsidR="00B57499" w:rsidRPr="00145271">
        <w:rPr>
          <w:rFonts w:ascii="Nunito" w:hAnsi="Nunito"/>
          <w:sz w:val="20"/>
          <w:szCs w:val="20"/>
          <w:lang w:val="ca-ES"/>
        </w:rPr>
        <w:t>.</w:t>
      </w:r>
    </w:p>
    <w:p w14:paraId="4B84C9A0" w14:textId="25AC3CD8" w:rsidR="00B57499" w:rsidRPr="00145271" w:rsidRDefault="00B57499" w:rsidP="00226951">
      <w:pPr>
        <w:pStyle w:val="Pargrafdellista"/>
        <w:numPr>
          <w:ilvl w:val="0"/>
          <w:numId w:val="8"/>
        </w:numPr>
        <w:jc w:val="both"/>
        <w:rPr>
          <w:rFonts w:ascii="Nunito" w:hAnsi="Nunito"/>
          <w:sz w:val="20"/>
          <w:szCs w:val="20"/>
          <w:lang w:val="ca-ES"/>
        </w:rPr>
      </w:pPr>
      <w:r w:rsidRPr="00145271">
        <w:rPr>
          <w:rFonts w:ascii="Nunito" w:hAnsi="Nunito"/>
          <w:sz w:val="20"/>
          <w:szCs w:val="20"/>
          <w:lang w:val="ca-ES"/>
        </w:rPr>
        <w:t>Fulla fabricada de xapa galvanitzada</w:t>
      </w:r>
      <w:r w:rsidR="00F90968" w:rsidRPr="00145271">
        <w:rPr>
          <w:rFonts w:ascii="Nunito" w:hAnsi="Nunito"/>
          <w:sz w:val="20"/>
          <w:szCs w:val="20"/>
          <w:lang w:val="ca-ES"/>
        </w:rPr>
        <w:t xml:space="preserve"> de 1,2 mm d’espessor formada per dues safates soldades, rigiditzades i farcides </w:t>
      </w:r>
      <w:r w:rsidR="00164337" w:rsidRPr="00145271">
        <w:rPr>
          <w:rFonts w:ascii="Nunito" w:hAnsi="Nunito"/>
          <w:sz w:val="20"/>
          <w:szCs w:val="20"/>
          <w:lang w:val="ca-ES"/>
        </w:rPr>
        <w:t>d’aïllament interior a partir de llana de roca segons assajos, amb gruix total de fulla de 80 mm.</w:t>
      </w:r>
    </w:p>
    <w:p w14:paraId="2BE53B5B" w14:textId="01CC1B6E" w:rsidR="00164337" w:rsidRPr="00145271" w:rsidRDefault="00144219" w:rsidP="00226951">
      <w:pPr>
        <w:pStyle w:val="Pargrafdellista"/>
        <w:numPr>
          <w:ilvl w:val="0"/>
          <w:numId w:val="8"/>
        </w:numPr>
        <w:jc w:val="both"/>
        <w:rPr>
          <w:rFonts w:ascii="Nunito" w:hAnsi="Nunito"/>
          <w:sz w:val="20"/>
          <w:szCs w:val="20"/>
          <w:lang w:val="ca-ES"/>
        </w:rPr>
      </w:pPr>
      <w:r w:rsidRPr="00145271">
        <w:rPr>
          <w:rFonts w:ascii="Nunito" w:hAnsi="Nunito"/>
          <w:sz w:val="20"/>
          <w:szCs w:val="20"/>
          <w:lang w:val="ca-ES"/>
        </w:rPr>
        <w:t>Junta intumescent</w:t>
      </w:r>
      <w:r w:rsidR="00B20A1B" w:rsidRPr="00145271">
        <w:rPr>
          <w:rFonts w:ascii="Nunito" w:hAnsi="Nunito"/>
          <w:sz w:val="20"/>
          <w:szCs w:val="20"/>
          <w:lang w:val="ca-ES"/>
        </w:rPr>
        <w:t xml:space="preserve"> perimetral.</w:t>
      </w:r>
    </w:p>
    <w:p w14:paraId="02C7E986" w14:textId="77777777" w:rsidR="00D06180" w:rsidRDefault="000E16D9" w:rsidP="00D06180">
      <w:pPr>
        <w:pStyle w:val="Pargrafdellista"/>
        <w:numPr>
          <w:ilvl w:val="0"/>
          <w:numId w:val="8"/>
        </w:numPr>
        <w:jc w:val="both"/>
        <w:rPr>
          <w:rFonts w:ascii="Nunito" w:hAnsi="Nunito"/>
          <w:sz w:val="20"/>
          <w:szCs w:val="20"/>
          <w:lang w:val="ca-ES"/>
        </w:rPr>
      </w:pPr>
      <w:r w:rsidRPr="00145271">
        <w:rPr>
          <w:rFonts w:ascii="Nunito" w:hAnsi="Nunito"/>
          <w:sz w:val="20"/>
          <w:szCs w:val="20"/>
          <w:lang w:val="ca-ES"/>
        </w:rPr>
        <w:lastRenderedPageBreak/>
        <w:t xml:space="preserve">Quatre pernos Cilindrex </w:t>
      </w:r>
      <w:r w:rsidR="00642275" w:rsidRPr="00145271">
        <w:rPr>
          <w:rFonts w:ascii="Nunito" w:hAnsi="Nunito"/>
          <w:sz w:val="20"/>
          <w:szCs w:val="20"/>
          <w:lang w:val="ca-ES"/>
        </w:rPr>
        <w:t>20x100 mm, en níquel brill</w:t>
      </w:r>
      <w:r w:rsidR="0099238D" w:rsidRPr="00145271">
        <w:rPr>
          <w:rFonts w:ascii="Nunito" w:hAnsi="Nunito"/>
          <w:sz w:val="20"/>
          <w:szCs w:val="20"/>
          <w:lang w:val="ca-ES"/>
        </w:rPr>
        <w:t>o, per fulla amb possibilitat de regulació, sobre elements roscats possibilitant la seva fàcil reposició.</w:t>
      </w:r>
    </w:p>
    <w:p w14:paraId="70FE2561" w14:textId="5DB1BAF3" w:rsidR="00752DD8" w:rsidRPr="00D06180" w:rsidRDefault="00D06180" w:rsidP="00D06180">
      <w:pPr>
        <w:pStyle w:val="Pargrafdellista"/>
        <w:numPr>
          <w:ilvl w:val="0"/>
          <w:numId w:val="8"/>
        </w:numPr>
        <w:jc w:val="both"/>
        <w:rPr>
          <w:rFonts w:ascii="Nunito" w:hAnsi="Nunito"/>
          <w:sz w:val="20"/>
          <w:szCs w:val="20"/>
          <w:lang w:val="ca-ES"/>
        </w:rPr>
      </w:pPr>
      <w:r>
        <w:rPr>
          <w:rFonts w:ascii="Nunito" w:hAnsi="Nunito"/>
          <w:sz w:val="20"/>
          <w:szCs w:val="20"/>
          <w:lang w:val="ca-ES"/>
        </w:rPr>
        <w:t>Grup de f</w:t>
      </w:r>
      <w:r w:rsidR="00E823B0" w:rsidRPr="00D06180">
        <w:rPr>
          <w:rFonts w:ascii="Nunito" w:hAnsi="Nunito"/>
          <w:sz w:val="20"/>
          <w:szCs w:val="20"/>
          <w:lang w:val="ca-ES"/>
        </w:rPr>
        <w:t xml:space="preserve">erratges: preparada per </w:t>
      </w:r>
      <w:r w:rsidR="00A0462F" w:rsidRPr="00D06180">
        <w:rPr>
          <w:rFonts w:ascii="Nunito" w:hAnsi="Nunito"/>
          <w:sz w:val="20"/>
          <w:szCs w:val="20"/>
          <w:lang w:val="ca-ES"/>
        </w:rPr>
        <w:t>a albergar els ferratges inclosos en el pla de tancament i control d’accessos.</w:t>
      </w:r>
    </w:p>
    <w:p w14:paraId="292F48FA" w14:textId="5EFE009E" w:rsidR="00BC1FE0" w:rsidRPr="00145271" w:rsidRDefault="00BC1FE0" w:rsidP="00E823B0">
      <w:pPr>
        <w:pStyle w:val="Pargrafdellista"/>
        <w:jc w:val="both"/>
        <w:rPr>
          <w:rFonts w:ascii="Nunito" w:hAnsi="Nunito"/>
          <w:sz w:val="20"/>
          <w:szCs w:val="20"/>
          <w:lang w:val="ca-ES"/>
        </w:rPr>
      </w:pPr>
      <w:r w:rsidRPr="00145271">
        <w:rPr>
          <w:rFonts w:ascii="Nunito" w:hAnsi="Nunito"/>
          <w:sz w:val="20"/>
          <w:szCs w:val="20"/>
          <w:lang w:val="ca-ES"/>
        </w:rPr>
        <w:t>Selector de tancament, si escau, model variable segons memòria de fusteries</w:t>
      </w:r>
      <w:r w:rsidR="003C0497" w:rsidRPr="00145271">
        <w:rPr>
          <w:rFonts w:ascii="Nunito" w:hAnsi="Nunito"/>
          <w:sz w:val="20"/>
          <w:szCs w:val="20"/>
          <w:lang w:val="ca-ES"/>
        </w:rPr>
        <w:t xml:space="preserve">, generalment ocults excepte en zones d’ús intern i de servei on es plantegen </w:t>
      </w:r>
      <w:r w:rsidR="00C82BF9" w:rsidRPr="00145271">
        <w:rPr>
          <w:rFonts w:ascii="Nunito" w:hAnsi="Nunito"/>
          <w:sz w:val="20"/>
          <w:szCs w:val="20"/>
          <w:lang w:val="ca-ES"/>
        </w:rPr>
        <w:t>aeris</w:t>
      </w:r>
      <w:r w:rsidR="003C0497" w:rsidRPr="00145271">
        <w:rPr>
          <w:rFonts w:ascii="Nunito" w:hAnsi="Nunito"/>
          <w:sz w:val="20"/>
          <w:szCs w:val="20"/>
          <w:lang w:val="ca-ES"/>
        </w:rPr>
        <w:t xml:space="preserve">. </w:t>
      </w:r>
    </w:p>
    <w:p w14:paraId="3E216566" w14:textId="77777777" w:rsidR="00960948" w:rsidRDefault="00960948" w:rsidP="00F075B9">
      <w:pPr>
        <w:jc w:val="both"/>
        <w:rPr>
          <w:rFonts w:ascii="Nunito" w:hAnsi="Nunito" w:cs="Arial"/>
          <w:sz w:val="20"/>
          <w:szCs w:val="20"/>
          <w:shd w:val="clear" w:color="auto" w:fill="FFFFFF"/>
          <w:lang w:val="ca-ES"/>
        </w:rPr>
      </w:pPr>
    </w:p>
    <w:p w14:paraId="459973AC" w14:textId="08B5B65B" w:rsidR="00F35D4F" w:rsidRPr="00CB62F9" w:rsidRDefault="00960948" w:rsidP="00F075B9">
      <w:pPr>
        <w:jc w:val="both"/>
        <w:rPr>
          <w:rFonts w:ascii="Nunito" w:hAnsi="Nunito" w:cs="Arial"/>
          <w:b/>
          <w:bCs/>
          <w:sz w:val="20"/>
          <w:szCs w:val="20"/>
          <w:shd w:val="clear" w:color="auto" w:fill="FFFFFF"/>
          <w:lang w:val="ca-ES"/>
        </w:rPr>
      </w:pPr>
      <w:r w:rsidRPr="00CB62F9">
        <w:rPr>
          <w:rFonts w:ascii="Nunito" w:hAnsi="Nunito" w:cs="Arial"/>
          <w:b/>
          <w:bCs/>
          <w:sz w:val="20"/>
          <w:szCs w:val="20"/>
          <w:shd w:val="clear" w:color="auto" w:fill="FFFFFF"/>
          <w:lang w:val="ca-ES"/>
        </w:rPr>
        <w:t>FINESTRA INTERIOR</w:t>
      </w:r>
    </w:p>
    <w:p w14:paraId="6CC9A386" w14:textId="70B4CEB2" w:rsidR="00960948" w:rsidRDefault="00AE5991" w:rsidP="00F075B9">
      <w:pPr>
        <w:jc w:val="both"/>
        <w:rPr>
          <w:rFonts w:ascii="Nunito" w:hAnsi="Nunito" w:cs="Arial"/>
          <w:sz w:val="20"/>
          <w:szCs w:val="20"/>
          <w:shd w:val="clear" w:color="auto" w:fill="FFFFFF"/>
          <w:lang w:val="ca-ES"/>
        </w:rPr>
      </w:pPr>
      <w:r>
        <w:rPr>
          <w:rFonts w:ascii="Nunito" w:hAnsi="Nunito" w:cs="Arial"/>
          <w:sz w:val="20"/>
          <w:szCs w:val="20"/>
          <w:shd w:val="clear" w:color="auto" w:fill="FFFFFF"/>
          <w:lang w:val="ca-ES"/>
        </w:rPr>
        <w:t>Les noves finestres interior s’ubicaran</w:t>
      </w:r>
      <w:r w:rsidR="009702C3">
        <w:rPr>
          <w:rFonts w:ascii="Nunito" w:hAnsi="Nunito" w:cs="Arial"/>
          <w:sz w:val="20"/>
          <w:szCs w:val="20"/>
          <w:shd w:val="clear" w:color="auto" w:fill="FFFFFF"/>
          <w:lang w:val="ca-ES"/>
        </w:rPr>
        <w:t xml:space="preserve"> a la part superior de l’envà de les sales que s’indica a la documentació gràfica. Aquestes finestres seran </w:t>
      </w:r>
      <w:r w:rsidR="003E7C56">
        <w:rPr>
          <w:rFonts w:ascii="Nunito" w:hAnsi="Nunito" w:cs="Arial"/>
          <w:sz w:val="20"/>
          <w:szCs w:val="20"/>
          <w:shd w:val="clear" w:color="auto" w:fill="FFFFFF"/>
          <w:lang w:val="ca-ES"/>
        </w:rPr>
        <w:t>d</w:t>
      </w:r>
      <w:r w:rsidR="00E458DF">
        <w:rPr>
          <w:rFonts w:ascii="Nunito" w:hAnsi="Nunito" w:cs="Arial"/>
          <w:sz w:val="20"/>
          <w:szCs w:val="20"/>
          <w:shd w:val="clear" w:color="auto" w:fill="FFFFFF"/>
          <w:lang w:val="ca-ES"/>
        </w:rPr>
        <w:t>e perfil d’alumini lacat, color a escollir per DF, col·locada sobre bastiment de base, amb fulla fixa</w:t>
      </w:r>
      <w:r>
        <w:rPr>
          <w:rFonts w:ascii="Nunito" w:hAnsi="Nunito" w:cs="Arial"/>
          <w:sz w:val="20"/>
          <w:szCs w:val="20"/>
          <w:shd w:val="clear" w:color="auto" w:fill="FFFFFF"/>
          <w:lang w:val="ca-ES"/>
        </w:rPr>
        <w:t>.</w:t>
      </w:r>
    </w:p>
    <w:p w14:paraId="423DA129" w14:textId="77777777" w:rsidR="00960948" w:rsidRPr="00145271" w:rsidRDefault="00960948" w:rsidP="00F075B9">
      <w:pPr>
        <w:jc w:val="both"/>
        <w:rPr>
          <w:rFonts w:ascii="Nunito" w:hAnsi="Nunito" w:cs="Arial"/>
          <w:sz w:val="20"/>
          <w:szCs w:val="20"/>
          <w:shd w:val="clear" w:color="auto" w:fill="FFFFFF"/>
          <w:lang w:val="ca-ES"/>
        </w:rPr>
      </w:pPr>
    </w:p>
    <w:p w14:paraId="118FE26D" w14:textId="5000B12A" w:rsidR="002E2BF0" w:rsidRPr="00145271" w:rsidRDefault="002E2BF0" w:rsidP="00F075B9">
      <w:pPr>
        <w:jc w:val="both"/>
        <w:rPr>
          <w:rFonts w:ascii="Nunito" w:hAnsi="Nunito" w:cs="Arial"/>
          <w:b/>
          <w:bCs/>
          <w:sz w:val="20"/>
          <w:szCs w:val="20"/>
          <w:lang w:val="ca-ES"/>
        </w:rPr>
      </w:pPr>
      <w:r w:rsidRPr="00145271">
        <w:rPr>
          <w:rFonts w:ascii="Nunito" w:hAnsi="Nunito" w:cs="Arial"/>
          <w:b/>
          <w:bCs/>
          <w:sz w:val="20"/>
          <w:szCs w:val="20"/>
          <w:shd w:val="clear" w:color="auto" w:fill="FFFFFF"/>
          <w:lang w:val="ca-ES"/>
        </w:rPr>
        <w:t>FRONTS D'ARMARI I REGISTRES</w:t>
      </w:r>
    </w:p>
    <w:p w14:paraId="5AE0C1FC" w14:textId="04D3D14F" w:rsidR="000B7711" w:rsidRPr="00145271" w:rsidRDefault="008A0105" w:rsidP="00F075B9">
      <w:pPr>
        <w:jc w:val="both"/>
        <w:rPr>
          <w:rFonts w:ascii="Nunito" w:hAnsi="Nunito" w:cs="Arial"/>
          <w:sz w:val="20"/>
          <w:szCs w:val="20"/>
          <w:shd w:val="clear" w:color="auto" w:fill="FFFFFF"/>
          <w:lang w:val="ca-ES"/>
        </w:rPr>
      </w:pPr>
      <w:r w:rsidRPr="00145271">
        <w:rPr>
          <w:rFonts w:ascii="Nunito" w:hAnsi="Nunito" w:cs="Arial"/>
          <w:sz w:val="20"/>
          <w:szCs w:val="20"/>
          <w:shd w:val="clear" w:color="auto" w:fill="FFFFFF"/>
          <w:lang w:val="ca-ES"/>
        </w:rPr>
        <w:t xml:space="preserve">Els fronts d’armari i els </w:t>
      </w:r>
      <w:r w:rsidR="000B7711" w:rsidRPr="00145271">
        <w:rPr>
          <w:rFonts w:ascii="Nunito" w:hAnsi="Nunito" w:cs="Arial"/>
          <w:sz w:val="20"/>
          <w:szCs w:val="20"/>
          <w:shd w:val="clear" w:color="auto" w:fill="FFFFFF"/>
          <w:lang w:val="ca-ES"/>
        </w:rPr>
        <w:t>registres</w:t>
      </w:r>
      <w:r w:rsidR="00E846A2" w:rsidRPr="00145271">
        <w:rPr>
          <w:rFonts w:ascii="Nunito" w:hAnsi="Nunito" w:cs="Arial"/>
          <w:sz w:val="20"/>
          <w:szCs w:val="20"/>
          <w:shd w:val="clear" w:color="auto" w:fill="FFFFFF"/>
          <w:lang w:val="ca-ES"/>
        </w:rPr>
        <w:t xml:space="preserve"> d’instal·lacions</w:t>
      </w:r>
      <w:r w:rsidR="000B7711" w:rsidRPr="00145271">
        <w:rPr>
          <w:rFonts w:ascii="Nunito" w:hAnsi="Nunito" w:cs="Arial"/>
          <w:sz w:val="20"/>
          <w:szCs w:val="20"/>
          <w:shd w:val="clear" w:color="auto" w:fill="FFFFFF"/>
          <w:lang w:val="ca-ES"/>
        </w:rPr>
        <w:t xml:space="preserve"> existents es mantindran, però si resten malmeses es repararan</w:t>
      </w:r>
      <w:r w:rsidR="00455196" w:rsidRPr="00145271">
        <w:rPr>
          <w:rFonts w:ascii="Nunito" w:hAnsi="Nunito" w:cs="Arial"/>
          <w:sz w:val="20"/>
          <w:szCs w:val="20"/>
          <w:shd w:val="clear" w:color="auto" w:fill="FFFFFF"/>
          <w:lang w:val="ca-ES"/>
        </w:rPr>
        <w:t xml:space="preserve"> o </w:t>
      </w:r>
      <w:r w:rsidR="000B7711" w:rsidRPr="00145271">
        <w:rPr>
          <w:rFonts w:ascii="Nunito" w:hAnsi="Nunito" w:cs="Arial"/>
          <w:sz w:val="20"/>
          <w:szCs w:val="20"/>
          <w:shd w:val="clear" w:color="auto" w:fill="FFFFFF"/>
          <w:lang w:val="ca-ES"/>
        </w:rPr>
        <w:t xml:space="preserve">substituiran </w:t>
      </w:r>
      <w:r w:rsidR="00487D5D" w:rsidRPr="00145271">
        <w:rPr>
          <w:rFonts w:ascii="Nunito" w:hAnsi="Nunito" w:cs="Arial"/>
          <w:sz w:val="20"/>
          <w:szCs w:val="20"/>
          <w:shd w:val="clear" w:color="auto" w:fill="FFFFFF"/>
          <w:lang w:val="ca-ES"/>
        </w:rPr>
        <w:t xml:space="preserve">per </w:t>
      </w:r>
      <w:r w:rsidR="00B74C04" w:rsidRPr="00145271">
        <w:rPr>
          <w:rFonts w:ascii="Nunito" w:hAnsi="Nunito" w:cs="Arial"/>
          <w:sz w:val="20"/>
          <w:szCs w:val="20"/>
          <w:shd w:val="clear" w:color="auto" w:fill="FFFFFF"/>
          <w:lang w:val="ca-ES"/>
        </w:rPr>
        <w:t>unes</w:t>
      </w:r>
      <w:r w:rsidR="000B7711" w:rsidRPr="00145271">
        <w:rPr>
          <w:rFonts w:ascii="Nunito" w:hAnsi="Nunito" w:cs="Arial"/>
          <w:sz w:val="20"/>
          <w:szCs w:val="20"/>
          <w:shd w:val="clear" w:color="auto" w:fill="FFFFFF"/>
          <w:lang w:val="ca-ES"/>
        </w:rPr>
        <w:t xml:space="preserve"> amb les mateixes característiques.</w:t>
      </w:r>
      <w:r w:rsidR="00F42BE3" w:rsidRPr="00145271">
        <w:rPr>
          <w:rFonts w:ascii="Nunito" w:hAnsi="Nunito" w:cs="Arial"/>
          <w:sz w:val="20"/>
          <w:szCs w:val="20"/>
          <w:shd w:val="clear" w:color="auto" w:fill="FFFFFF"/>
          <w:lang w:val="ca-ES"/>
        </w:rPr>
        <w:t xml:space="preserve"> Si s’escau es </w:t>
      </w:r>
      <w:r w:rsidR="00455196" w:rsidRPr="00145271">
        <w:rPr>
          <w:rFonts w:ascii="Nunito" w:hAnsi="Nunito" w:cs="Arial"/>
          <w:sz w:val="20"/>
          <w:szCs w:val="20"/>
          <w:shd w:val="clear" w:color="auto" w:fill="FFFFFF"/>
          <w:lang w:val="ca-ES"/>
        </w:rPr>
        <w:t>lacaran de color segons defineixi la</w:t>
      </w:r>
      <w:r w:rsidR="00BC0752" w:rsidRPr="00145271">
        <w:rPr>
          <w:rFonts w:ascii="Nunito" w:hAnsi="Nunito" w:cs="Arial"/>
          <w:sz w:val="20"/>
          <w:szCs w:val="20"/>
          <w:shd w:val="clear" w:color="auto" w:fill="FFFFFF"/>
          <w:lang w:val="ca-ES"/>
        </w:rPr>
        <w:t xml:space="preserve"> DF.</w:t>
      </w:r>
    </w:p>
    <w:p w14:paraId="4D361B5F" w14:textId="77777777" w:rsidR="002E2BF0" w:rsidRPr="00145271" w:rsidRDefault="002E2BF0" w:rsidP="00F075B9">
      <w:pPr>
        <w:spacing w:after="120" w:line="240" w:lineRule="auto"/>
        <w:jc w:val="both"/>
        <w:rPr>
          <w:rFonts w:ascii="Nunito" w:hAnsi="Nunito"/>
          <w:sz w:val="20"/>
          <w:szCs w:val="20"/>
          <w:lang w:val="ca-ES"/>
        </w:rPr>
      </w:pPr>
    </w:p>
    <w:p w14:paraId="6CC32331" w14:textId="591AD416" w:rsidR="00370340" w:rsidRPr="00145271" w:rsidRDefault="00370340" w:rsidP="00370340">
      <w:pPr>
        <w:spacing w:after="120" w:line="240" w:lineRule="auto"/>
        <w:jc w:val="both"/>
        <w:rPr>
          <w:rFonts w:ascii="Nunito" w:hAnsi="Nunito" w:cs="Arial"/>
          <w:b/>
          <w:bCs/>
          <w:sz w:val="20"/>
          <w:szCs w:val="20"/>
          <w:lang w:val="ca-ES"/>
        </w:rPr>
      </w:pPr>
      <w:r w:rsidRPr="00145271">
        <w:rPr>
          <w:rFonts w:ascii="Nunito" w:hAnsi="Nunito" w:cs="Arial"/>
          <w:b/>
          <w:bCs/>
          <w:sz w:val="20"/>
          <w:szCs w:val="20"/>
          <w:lang w:val="ca-ES"/>
        </w:rPr>
        <w:t>4.1.7 MOBILIARI</w:t>
      </w:r>
    </w:p>
    <w:p w14:paraId="08BF7DAC" w14:textId="7C9BA9A0" w:rsidR="002E03A3" w:rsidRPr="005666C2" w:rsidRDefault="00AB0895" w:rsidP="00E155E8">
      <w:pPr>
        <w:spacing w:after="120"/>
        <w:jc w:val="both"/>
        <w:rPr>
          <w:rFonts w:ascii="Nunito" w:hAnsi="Nunito" w:cs="Arial"/>
          <w:sz w:val="20"/>
          <w:szCs w:val="20"/>
          <w:shd w:val="clear" w:color="auto" w:fill="FFFFFF"/>
          <w:lang w:val="ca-ES"/>
        </w:rPr>
      </w:pPr>
      <w:r>
        <w:rPr>
          <w:rFonts w:ascii="Nunito" w:hAnsi="Nunito" w:cs="Arial"/>
          <w:sz w:val="20"/>
          <w:szCs w:val="20"/>
          <w:shd w:val="clear" w:color="auto" w:fill="FFFFFF"/>
          <w:lang w:val="ca-ES"/>
        </w:rPr>
        <w:t>Tot</w:t>
      </w:r>
      <w:r w:rsidR="002D2CFC">
        <w:rPr>
          <w:rFonts w:ascii="Nunito" w:hAnsi="Nunito" w:cs="Arial"/>
          <w:sz w:val="20"/>
          <w:szCs w:val="20"/>
          <w:shd w:val="clear" w:color="auto" w:fill="FFFFFF"/>
          <w:lang w:val="ca-ES"/>
        </w:rPr>
        <w:t xml:space="preserve">s els taulells i prestatgeries </w:t>
      </w:r>
      <w:r w:rsidR="00360DA4" w:rsidRPr="005666C2">
        <w:rPr>
          <w:rFonts w:ascii="Nunito" w:hAnsi="Nunito" w:cs="Arial"/>
          <w:sz w:val="20"/>
          <w:szCs w:val="20"/>
          <w:shd w:val="clear" w:color="auto" w:fill="FFFFFF"/>
          <w:lang w:val="ca-ES"/>
        </w:rPr>
        <w:t xml:space="preserve">en bon estat, </w:t>
      </w:r>
      <w:r w:rsidR="002C032C">
        <w:rPr>
          <w:rFonts w:ascii="Nunito" w:hAnsi="Nunito" w:cs="Arial"/>
          <w:sz w:val="20"/>
          <w:szCs w:val="20"/>
          <w:shd w:val="clear" w:color="auto" w:fill="FFFFFF"/>
          <w:lang w:val="ca-ES"/>
        </w:rPr>
        <w:t xml:space="preserve">es desmuntaran i </w:t>
      </w:r>
      <w:r w:rsidR="004D106E" w:rsidRPr="005666C2">
        <w:rPr>
          <w:rFonts w:ascii="Nunito" w:hAnsi="Nunito" w:cs="Arial"/>
          <w:sz w:val="20"/>
          <w:szCs w:val="20"/>
          <w:shd w:val="clear" w:color="auto" w:fill="FFFFFF"/>
          <w:lang w:val="ca-ES"/>
        </w:rPr>
        <w:t>es reaprofitar</w:t>
      </w:r>
      <w:r w:rsidR="002C032C">
        <w:rPr>
          <w:rFonts w:ascii="Nunito" w:hAnsi="Nunito" w:cs="Arial"/>
          <w:sz w:val="20"/>
          <w:szCs w:val="20"/>
          <w:shd w:val="clear" w:color="auto" w:fill="FFFFFF"/>
          <w:lang w:val="ca-ES"/>
        </w:rPr>
        <w:t>an</w:t>
      </w:r>
      <w:r w:rsidR="004D106E" w:rsidRPr="005666C2">
        <w:rPr>
          <w:rFonts w:ascii="Nunito" w:hAnsi="Nunito" w:cs="Arial"/>
          <w:sz w:val="20"/>
          <w:szCs w:val="20"/>
          <w:shd w:val="clear" w:color="auto" w:fill="FFFFFF"/>
          <w:lang w:val="ca-ES"/>
        </w:rPr>
        <w:t xml:space="preserve"> </w:t>
      </w:r>
      <w:r w:rsidR="00EC5C64" w:rsidRPr="005666C2">
        <w:rPr>
          <w:rFonts w:ascii="Nunito" w:hAnsi="Nunito" w:cs="Arial"/>
          <w:sz w:val="20"/>
          <w:szCs w:val="20"/>
          <w:shd w:val="clear" w:color="auto" w:fill="FFFFFF"/>
          <w:lang w:val="ca-ES"/>
        </w:rPr>
        <w:t xml:space="preserve">segons documentació gràfica. </w:t>
      </w:r>
      <w:r w:rsidR="00485E8B" w:rsidRPr="005666C2">
        <w:rPr>
          <w:rFonts w:ascii="Nunito" w:hAnsi="Nunito" w:cs="Arial"/>
          <w:sz w:val="20"/>
          <w:szCs w:val="20"/>
          <w:shd w:val="clear" w:color="auto" w:fill="FFFFFF"/>
          <w:lang w:val="ca-ES"/>
        </w:rPr>
        <w:t xml:space="preserve">Els taulells lineals dels llocs de treball </w:t>
      </w:r>
      <w:r w:rsidR="00D77EEE" w:rsidRPr="005666C2">
        <w:rPr>
          <w:rFonts w:ascii="Nunito" w:hAnsi="Nunito" w:cs="Arial"/>
          <w:sz w:val="20"/>
          <w:szCs w:val="20"/>
          <w:shd w:val="clear" w:color="auto" w:fill="FFFFFF"/>
          <w:lang w:val="ca-ES"/>
        </w:rPr>
        <w:t>seran fixats a paret amb reforços i mínimes potes a terra respectant el lloc de tr</w:t>
      </w:r>
      <w:r w:rsidR="00AF7CD8" w:rsidRPr="005666C2">
        <w:rPr>
          <w:rFonts w:ascii="Nunito" w:hAnsi="Nunito" w:cs="Arial"/>
          <w:sz w:val="20"/>
          <w:szCs w:val="20"/>
          <w:shd w:val="clear" w:color="auto" w:fill="FFFFFF"/>
          <w:lang w:val="ca-ES"/>
        </w:rPr>
        <w:t>eball de 80 cm de fons i 74 cm d’alçada</w:t>
      </w:r>
      <w:r w:rsidR="000A5EA2" w:rsidRPr="005666C2">
        <w:rPr>
          <w:rFonts w:ascii="Nunito" w:hAnsi="Nunito" w:cs="Arial"/>
          <w:sz w:val="20"/>
          <w:szCs w:val="20"/>
          <w:shd w:val="clear" w:color="auto" w:fill="FFFFFF"/>
          <w:lang w:val="ca-ES"/>
        </w:rPr>
        <w:t>. La</w:t>
      </w:r>
      <w:r w:rsidR="00C2509A" w:rsidRPr="005666C2">
        <w:rPr>
          <w:rFonts w:ascii="Nunito" w:hAnsi="Nunito" w:cs="Arial"/>
          <w:sz w:val="20"/>
          <w:szCs w:val="20"/>
          <w:shd w:val="clear" w:color="auto" w:fill="FFFFFF"/>
          <w:lang w:val="ca-ES"/>
        </w:rPr>
        <w:t xml:space="preserve"> doble prestatgeria</w:t>
      </w:r>
      <w:r w:rsidR="000A5EA2" w:rsidRPr="005666C2">
        <w:rPr>
          <w:rFonts w:ascii="Nunito" w:hAnsi="Nunito" w:cs="Arial"/>
          <w:sz w:val="20"/>
          <w:szCs w:val="20"/>
          <w:shd w:val="clear" w:color="auto" w:fill="FFFFFF"/>
          <w:lang w:val="ca-ES"/>
        </w:rPr>
        <w:t xml:space="preserve"> </w:t>
      </w:r>
      <w:r w:rsidR="007942D1" w:rsidRPr="005666C2">
        <w:rPr>
          <w:rFonts w:ascii="Nunito" w:hAnsi="Nunito" w:cs="Arial"/>
          <w:sz w:val="20"/>
          <w:szCs w:val="20"/>
          <w:shd w:val="clear" w:color="auto" w:fill="FFFFFF"/>
          <w:lang w:val="ca-ES"/>
        </w:rPr>
        <w:t>amb els seus corresponents reforços</w:t>
      </w:r>
      <w:r w:rsidR="008C580F" w:rsidRPr="005666C2">
        <w:rPr>
          <w:rFonts w:ascii="Nunito" w:hAnsi="Nunito" w:cs="Arial"/>
          <w:sz w:val="20"/>
          <w:szCs w:val="20"/>
          <w:shd w:val="clear" w:color="auto" w:fill="FFFFFF"/>
          <w:lang w:val="ca-ES"/>
        </w:rPr>
        <w:t xml:space="preserve"> a paret</w:t>
      </w:r>
      <w:r w:rsidR="007942D1" w:rsidRPr="005666C2">
        <w:rPr>
          <w:rFonts w:ascii="Nunito" w:hAnsi="Nunito" w:cs="Arial"/>
          <w:sz w:val="20"/>
          <w:szCs w:val="20"/>
          <w:shd w:val="clear" w:color="auto" w:fill="FFFFFF"/>
          <w:lang w:val="ca-ES"/>
        </w:rPr>
        <w:t xml:space="preserve">, </w:t>
      </w:r>
      <w:r w:rsidR="000A5EA2" w:rsidRPr="005666C2">
        <w:rPr>
          <w:rFonts w:ascii="Nunito" w:hAnsi="Nunito" w:cs="Arial"/>
          <w:sz w:val="20"/>
          <w:szCs w:val="20"/>
          <w:shd w:val="clear" w:color="auto" w:fill="FFFFFF"/>
          <w:lang w:val="ca-ES"/>
        </w:rPr>
        <w:t>vindrà dotada d</w:t>
      </w:r>
      <w:r w:rsidR="004035D1" w:rsidRPr="005666C2">
        <w:rPr>
          <w:rFonts w:ascii="Nunito" w:hAnsi="Nunito" w:cs="Arial"/>
          <w:sz w:val="20"/>
          <w:szCs w:val="20"/>
          <w:shd w:val="clear" w:color="auto" w:fill="FFFFFF"/>
          <w:lang w:val="ca-ES"/>
        </w:rPr>
        <w:t>’</w:t>
      </w:r>
      <w:r w:rsidR="00C2509A" w:rsidRPr="005666C2">
        <w:rPr>
          <w:rFonts w:ascii="Nunito" w:hAnsi="Nunito" w:cs="Arial"/>
          <w:sz w:val="20"/>
          <w:szCs w:val="20"/>
          <w:shd w:val="clear" w:color="auto" w:fill="FFFFFF"/>
          <w:lang w:val="ca-ES"/>
        </w:rPr>
        <w:t>il·luminació LED segons l’estàndard de l’Hospital.</w:t>
      </w:r>
    </w:p>
    <w:p w14:paraId="5BA80C95" w14:textId="77777777" w:rsidR="00210DBD" w:rsidRPr="00145271" w:rsidRDefault="00210DBD" w:rsidP="00F075B9">
      <w:pPr>
        <w:spacing w:after="120" w:line="240" w:lineRule="auto"/>
        <w:jc w:val="both"/>
        <w:rPr>
          <w:rFonts w:ascii="Nunito" w:hAnsi="Nunito"/>
          <w:sz w:val="20"/>
          <w:szCs w:val="20"/>
          <w:lang w:val="ca-ES"/>
        </w:rPr>
      </w:pPr>
    </w:p>
    <w:p w14:paraId="44B4200B" w14:textId="3E72B95D" w:rsidR="002E2BF0" w:rsidRPr="00145271" w:rsidRDefault="002E2BF0" w:rsidP="004A6002">
      <w:pPr>
        <w:jc w:val="right"/>
        <w:rPr>
          <w:rFonts w:ascii="Nunito" w:hAnsi="Nunito"/>
          <w:sz w:val="18"/>
          <w:szCs w:val="20"/>
          <w:lang w:val="ca-ES"/>
        </w:rPr>
      </w:pPr>
      <w:r w:rsidRPr="00145271">
        <w:rPr>
          <w:rFonts w:ascii="Nunito" w:hAnsi="Nunito"/>
          <w:sz w:val="18"/>
          <w:szCs w:val="20"/>
          <w:lang w:val="ca-ES"/>
        </w:rPr>
        <w:t xml:space="preserve">BARCELONA, </w:t>
      </w:r>
      <w:r w:rsidR="001C6303">
        <w:rPr>
          <w:rFonts w:ascii="Nunito" w:hAnsi="Nunito"/>
          <w:sz w:val="18"/>
          <w:szCs w:val="20"/>
          <w:lang w:val="ca-ES"/>
        </w:rPr>
        <w:t xml:space="preserve">FEBRER </w:t>
      </w:r>
      <w:r w:rsidRPr="00145271">
        <w:rPr>
          <w:rFonts w:ascii="Nunito" w:hAnsi="Nunito"/>
          <w:sz w:val="18"/>
          <w:szCs w:val="20"/>
          <w:lang w:val="ca-ES"/>
        </w:rPr>
        <w:t>202</w:t>
      </w:r>
      <w:r w:rsidR="001C6303">
        <w:rPr>
          <w:rFonts w:ascii="Nunito" w:hAnsi="Nunito"/>
          <w:sz w:val="18"/>
          <w:szCs w:val="20"/>
          <w:lang w:val="ca-ES"/>
        </w:rPr>
        <w:t>6</w:t>
      </w:r>
    </w:p>
    <w:p w14:paraId="4D3E1CD6" w14:textId="77777777" w:rsidR="002E2BF0" w:rsidRPr="00145271" w:rsidRDefault="002E2BF0" w:rsidP="00EB7337">
      <w:pPr>
        <w:rPr>
          <w:rFonts w:ascii="Nunito" w:hAnsi="Nunito"/>
          <w:b/>
          <w:sz w:val="18"/>
          <w:szCs w:val="20"/>
          <w:lang w:val="ca-ES"/>
        </w:rPr>
      </w:pPr>
      <w:r w:rsidRPr="00145271">
        <w:rPr>
          <w:rFonts w:ascii="Nunito" w:hAnsi="Nunito"/>
          <w:b/>
          <w:sz w:val="18"/>
          <w:szCs w:val="20"/>
          <w:lang w:val="ca-ES"/>
        </w:rPr>
        <w:t>SIGNAT</w:t>
      </w:r>
    </w:p>
    <w:p w14:paraId="1BC2A8AA" w14:textId="3DF50C1C" w:rsidR="00B63FA5" w:rsidRPr="00145271" w:rsidRDefault="002E2BF0" w:rsidP="00B63FA5">
      <w:pPr>
        <w:rPr>
          <w:rFonts w:ascii="Nunito" w:hAnsi="Nunito"/>
          <w:sz w:val="18"/>
          <w:szCs w:val="20"/>
          <w:lang w:val="ca-ES"/>
        </w:rPr>
      </w:pPr>
      <w:r w:rsidRPr="00145271">
        <w:rPr>
          <w:rFonts w:ascii="Nunito" w:hAnsi="Nunito"/>
          <w:noProof/>
          <w:sz w:val="18"/>
          <w:szCs w:val="20"/>
          <w:lang w:val="ca-ES" w:eastAsia="es-ES"/>
        </w:rPr>
        <w:drawing>
          <wp:anchor distT="0" distB="0" distL="114300" distR="114300" simplePos="0" relativeHeight="251660296" behindDoc="1" locked="0" layoutInCell="1" allowOverlap="1" wp14:anchorId="0CC5FE46" wp14:editId="22B882AC">
            <wp:simplePos x="0" y="0"/>
            <wp:positionH relativeFrom="margin">
              <wp:posOffset>100800</wp:posOffset>
            </wp:positionH>
            <wp:positionV relativeFrom="paragraph">
              <wp:posOffset>275590</wp:posOffset>
            </wp:positionV>
            <wp:extent cx="916305" cy="438150"/>
            <wp:effectExtent l="0" t="0" r="0" b="0"/>
            <wp:wrapThrough wrapText="bothSides">
              <wp:wrapPolygon edited="0">
                <wp:start x="0" y="0"/>
                <wp:lineTo x="0" y="20661"/>
                <wp:lineTo x="21106" y="20661"/>
                <wp:lineTo x="21106" y="0"/>
                <wp:lineTo x="0"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ero_logotipo_cmyk.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16305" cy="438150"/>
                    </a:xfrm>
                    <a:prstGeom prst="rect">
                      <a:avLst/>
                    </a:prstGeom>
                  </pic:spPr>
                </pic:pic>
              </a:graphicData>
            </a:graphic>
            <wp14:sizeRelH relativeFrom="page">
              <wp14:pctWidth>0</wp14:pctWidth>
            </wp14:sizeRelH>
            <wp14:sizeRelV relativeFrom="page">
              <wp14:pctHeight>0</wp14:pctHeight>
            </wp14:sizeRelV>
          </wp:anchor>
        </w:drawing>
      </w:r>
      <w:r w:rsidRPr="00145271">
        <w:rPr>
          <w:rFonts w:ascii="Nunito" w:hAnsi="Nunito"/>
          <w:sz w:val="18"/>
          <w:szCs w:val="20"/>
          <w:lang w:val="ca-ES"/>
        </w:rPr>
        <w:t xml:space="preserve">ARQUITECTE </w:t>
      </w:r>
      <w:r w:rsidR="00EB7337">
        <w:rPr>
          <w:rFonts w:ascii="Nunito" w:hAnsi="Nunito"/>
          <w:sz w:val="18"/>
          <w:szCs w:val="20"/>
          <w:lang w:val="ca-ES"/>
        </w:rPr>
        <w:tab/>
      </w:r>
      <w:r w:rsidR="00EB7337">
        <w:rPr>
          <w:rFonts w:ascii="Nunito" w:hAnsi="Nunito"/>
          <w:sz w:val="18"/>
          <w:szCs w:val="20"/>
          <w:lang w:val="ca-ES"/>
        </w:rPr>
        <w:tab/>
      </w:r>
      <w:r w:rsidR="00EB7337">
        <w:rPr>
          <w:rFonts w:ascii="Nunito" w:hAnsi="Nunito"/>
          <w:sz w:val="18"/>
          <w:szCs w:val="20"/>
          <w:lang w:val="ca-ES"/>
        </w:rPr>
        <w:tab/>
      </w:r>
      <w:r w:rsidR="00EB7337">
        <w:rPr>
          <w:rFonts w:ascii="Nunito" w:hAnsi="Nunito"/>
          <w:sz w:val="18"/>
          <w:szCs w:val="20"/>
          <w:lang w:val="ca-ES"/>
        </w:rPr>
        <w:tab/>
      </w:r>
      <w:r w:rsidR="00EB7337">
        <w:rPr>
          <w:rFonts w:ascii="Nunito" w:hAnsi="Nunito"/>
          <w:sz w:val="18"/>
          <w:szCs w:val="20"/>
          <w:lang w:val="ca-ES"/>
        </w:rPr>
        <w:tab/>
      </w:r>
      <w:r w:rsidR="00EB7337">
        <w:rPr>
          <w:rFonts w:ascii="Nunito" w:hAnsi="Nunito"/>
          <w:sz w:val="18"/>
          <w:szCs w:val="20"/>
          <w:lang w:val="ca-ES"/>
        </w:rPr>
        <w:tab/>
      </w:r>
      <w:r w:rsidRPr="00145271">
        <w:rPr>
          <w:rFonts w:ascii="Nunito" w:hAnsi="Nunito"/>
          <w:sz w:val="18"/>
          <w:szCs w:val="20"/>
          <w:lang w:val="ca-ES"/>
        </w:rPr>
        <w:t>PROPIETAT</w:t>
      </w:r>
    </w:p>
    <w:p w14:paraId="15CD4C64" w14:textId="65CF76C3" w:rsidR="00B63FA5" w:rsidRPr="00145271" w:rsidRDefault="00A76E64" w:rsidP="00B63FA5">
      <w:pPr>
        <w:rPr>
          <w:rFonts w:ascii="Nunito" w:hAnsi="Nunito"/>
          <w:sz w:val="18"/>
          <w:szCs w:val="20"/>
          <w:lang w:val="ca-ES"/>
        </w:rPr>
      </w:pPr>
      <w:r w:rsidRPr="00145271">
        <w:rPr>
          <w:rFonts w:ascii="Nunito" w:hAnsi="Nunito"/>
          <w:noProof/>
          <w:sz w:val="20"/>
          <w:szCs w:val="20"/>
          <w:lang w:val="ca-ES" w:eastAsia="es-ES"/>
        </w:rPr>
        <w:drawing>
          <wp:anchor distT="0" distB="0" distL="114300" distR="114300" simplePos="0" relativeHeight="251658242" behindDoc="0" locked="0" layoutInCell="1" allowOverlap="1" wp14:anchorId="108668D6" wp14:editId="51383BFD">
            <wp:simplePos x="0" y="0"/>
            <wp:positionH relativeFrom="margin">
              <wp:align>right</wp:align>
            </wp:positionH>
            <wp:positionV relativeFrom="paragraph">
              <wp:posOffset>40640</wp:posOffset>
            </wp:positionV>
            <wp:extent cx="1060450" cy="438785"/>
            <wp:effectExtent l="0" t="0" r="6350" b="0"/>
            <wp:wrapThrough wrapText="bothSides">
              <wp:wrapPolygon edited="0">
                <wp:start x="0" y="0"/>
                <wp:lineTo x="0" y="20631"/>
                <wp:lineTo x="21341" y="20631"/>
                <wp:lineTo x="21341" y="0"/>
                <wp:lineTo x="0" y="0"/>
              </wp:wrapPolygon>
            </wp:wrapThrough>
            <wp:docPr id="783679507" name="Imagen 78367950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79507" name="Imagen 1" descr="Texto&#10;&#10;Descripción generada automáticamente con confianza media"/>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60450" cy="438785"/>
                    </a:xfrm>
                    <a:prstGeom prst="rect">
                      <a:avLst/>
                    </a:prstGeom>
                  </pic:spPr>
                </pic:pic>
              </a:graphicData>
            </a:graphic>
            <wp14:sizeRelH relativeFrom="page">
              <wp14:pctWidth>0</wp14:pctWidth>
            </wp14:sizeRelH>
            <wp14:sizeRelV relativeFrom="page">
              <wp14:pctHeight>0</wp14:pctHeight>
            </wp14:sizeRelV>
          </wp:anchor>
        </w:drawing>
      </w:r>
    </w:p>
    <w:p w14:paraId="7FF84881" w14:textId="14A3AA78" w:rsidR="00B63FA5" w:rsidRPr="00145271" w:rsidRDefault="00B63FA5" w:rsidP="00B63FA5">
      <w:pPr>
        <w:rPr>
          <w:rFonts w:ascii="Nunito" w:hAnsi="Nunito"/>
          <w:sz w:val="16"/>
          <w:szCs w:val="16"/>
          <w:lang w:val="ca-ES"/>
        </w:rPr>
      </w:pPr>
    </w:p>
    <w:p w14:paraId="73027532" w14:textId="77AEBEC8" w:rsidR="00B63FA5" w:rsidRPr="00145271" w:rsidRDefault="009F5028" w:rsidP="00B63FA5">
      <w:pPr>
        <w:spacing w:line="360" w:lineRule="auto"/>
        <w:ind w:left="284" w:firstLine="283"/>
        <w:jc w:val="right"/>
        <w:rPr>
          <w:rFonts w:ascii="Nunito" w:hAnsi="Nunito"/>
          <w:sz w:val="16"/>
          <w:szCs w:val="16"/>
          <w:lang w:val="ca-ES"/>
        </w:rPr>
      </w:pPr>
      <w:r w:rsidRPr="00145271">
        <w:rPr>
          <w:rFonts w:ascii="Nunito" w:hAnsi="Nunito"/>
          <w:noProof/>
          <w:sz w:val="16"/>
          <w:szCs w:val="16"/>
          <w:lang w:val="ca-ES" w:eastAsia="es-ES"/>
        </w:rPr>
        <w:drawing>
          <wp:anchor distT="0" distB="0" distL="114300" distR="114300" simplePos="0" relativeHeight="251658241" behindDoc="1" locked="0" layoutInCell="1" allowOverlap="1" wp14:anchorId="5A1CBB80" wp14:editId="7B54814B">
            <wp:simplePos x="0" y="0"/>
            <wp:positionH relativeFrom="column">
              <wp:posOffset>222885</wp:posOffset>
            </wp:positionH>
            <wp:positionV relativeFrom="paragraph">
              <wp:posOffset>17145</wp:posOffset>
            </wp:positionV>
            <wp:extent cx="815340" cy="387985"/>
            <wp:effectExtent l="0" t="0" r="3810" b="0"/>
            <wp:wrapThrough wrapText="bothSides">
              <wp:wrapPolygon edited="0">
                <wp:start x="0" y="0"/>
                <wp:lineTo x="0" y="20151"/>
                <wp:lineTo x="21196" y="20151"/>
                <wp:lineTo x="21196" y="0"/>
                <wp:lineTo x="0" y="0"/>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815340" cy="38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56F494" w14:textId="77777777" w:rsidR="00804370" w:rsidRPr="00145271" w:rsidRDefault="00804370" w:rsidP="00B63FA5">
      <w:pPr>
        <w:spacing w:line="360" w:lineRule="auto"/>
        <w:ind w:left="284" w:firstLine="283"/>
        <w:jc w:val="right"/>
        <w:rPr>
          <w:rFonts w:ascii="Nunito" w:hAnsi="Nunito"/>
          <w:sz w:val="16"/>
          <w:szCs w:val="16"/>
          <w:lang w:val="ca-ES"/>
        </w:rPr>
      </w:pPr>
      <w:r w:rsidRPr="00145271">
        <w:rPr>
          <w:rFonts w:ascii="Nunito" w:hAnsi="Nunito"/>
          <w:sz w:val="16"/>
          <w:szCs w:val="16"/>
          <w:lang w:val="ca-ES"/>
        </w:rPr>
        <w:t xml:space="preserve"> </w:t>
      </w:r>
    </w:p>
    <w:p w14:paraId="48FAEA9F" w14:textId="77777777" w:rsidR="002E2BF0" w:rsidRPr="00145271" w:rsidRDefault="00FD66BF" w:rsidP="002E2BF0">
      <w:pPr>
        <w:rPr>
          <w:rFonts w:ascii="Nunito" w:hAnsi="Nunito"/>
          <w:sz w:val="16"/>
          <w:szCs w:val="20"/>
          <w:lang w:val="ca-ES"/>
        </w:rPr>
      </w:pPr>
      <w:r w:rsidRPr="00145271">
        <w:rPr>
          <w:rFonts w:ascii="Nunito" w:hAnsi="Nunito"/>
          <w:sz w:val="16"/>
          <w:szCs w:val="16"/>
          <w:lang w:val="ca-ES"/>
        </w:rPr>
        <w:t xml:space="preserve">FRANCISCO ORTEGA MONTOLIU </w:t>
      </w:r>
      <w:r w:rsidR="00B63FA5" w:rsidRPr="00145271">
        <w:rPr>
          <w:rFonts w:ascii="Nunito" w:hAnsi="Nunito"/>
          <w:sz w:val="16"/>
          <w:szCs w:val="16"/>
          <w:lang w:val="ca-ES"/>
        </w:rPr>
        <w:t xml:space="preserve">                                     </w:t>
      </w:r>
      <w:r w:rsidR="00804370" w:rsidRPr="00145271">
        <w:rPr>
          <w:rFonts w:ascii="Nunito" w:hAnsi="Nunito"/>
          <w:sz w:val="16"/>
          <w:szCs w:val="16"/>
          <w:lang w:val="ca-ES"/>
        </w:rPr>
        <w:t xml:space="preserve"> </w:t>
      </w:r>
      <w:r w:rsidR="00B63FA5" w:rsidRPr="00145271">
        <w:rPr>
          <w:rFonts w:ascii="Nunito" w:hAnsi="Nunito"/>
          <w:sz w:val="16"/>
          <w:szCs w:val="16"/>
          <w:lang w:val="ca-ES"/>
        </w:rPr>
        <w:t xml:space="preserve">   </w:t>
      </w:r>
      <w:r w:rsidR="00804370" w:rsidRPr="00145271">
        <w:rPr>
          <w:rFonts w:ascii="Nunito" w:hAnsi="Nunito"/>
          <w:sz w:val="16"/>
          <w:szCs w:val="16"/>
          <w:lang w:val="ca-ES"/>
        </w:rPr>
        <w:t xml:space="preserve">                  </w:t>
      </w:r>
      <w:r w:rsidR="00B63FA5" w:rsidRPr="00145271">
        <w:rPr>
          <w:rFonts w:ascii="Nunito" w:hAnsi="Nunito"/>
          <w:sz w:val="16"/>
          <w:szCs w:val="16"/>
          <w:lang w:val="ca-ES"/>
        </w:rPr>
        <w:t xml:space="preserve"> </w:t>
      </w:r>
      <w:r w:rsidR="000913B5" w:rsidRPr="00145271">
        <w:rPr>
          <w:rFonts w:ascii="Nunito" w:hAnsi="Nunito"/>
          <w:sz w:val="16"/>
          <w:szCs w:val="16"/>
          <w:lang w:val="ca-ES"/>
        </w:rPr>
        <w:t xml:space="preserve"> </w:t>
      </w:r>
      <w:r w:rsidR="002E2BF0" w:rsidRPr="00145271">
        <w:rPr>
          <w:rFonts w:ascii="Nunito" w:hAnsi="Nunito"/>
          <w:sz w:val="16"/>
          <w:szCs w:val="20"/>
          <w:lang w:val="ca-ES"/>
        </w:rPr>
        <w:t>FUNDACIÓ DE RECERCA CLÍNIC BARCELONA</w:t>
      </w:r>
    </w:p>
    <w:p w14:paraId="62F19D84" w14:textId="19CECF27" w:rsidR="00F4180F" w:rsidRPr="00145271" w:rsidRDefault="002E2BF0" w:rsidP="00D1153E">
      <w:pPr>
        <w:ind w:left="4962"/>
        <w:rPr>
          <w:rFonts w:ascii="Nunito" w:hAnsi="Nunito"/>
          <w:sz w:val="16"/>
          <w:szCs w:val="20"/>
          <w:lang w:val="ca-ES"/>
        </w:rPr>
      </w:pPr>
      <w:r w:rsidRPr="00145271">
        <w:rPr>
          <w:rFonts w:ascii="Nunito" w:hAnsi="Nunito"/>
          <w:sz w:val="16"/>
          <w:szCs w:val="20"/>
          <w:lang w:val="ca-ES"/>
        </w:rPr>
        <w:t>INSTITUT D’INVESTIGACIONS BIOMÈDIQUES AUGUST PI I SUNYER</w:t>
      </w:r>
    </w:p>
    <w:sectPr w:rsidR="00F4180F" w:rsidRPr="00145271" w:rsidSect="00EC587A">
      <w:headerReference w:type="default" r:id="rId26"/>
      <w:footerReference w:type="default" r:id="rId27"/>
      <w:headerReference w:type="first" r:id="rId28"/>
      <w:footerReference w:type="first" r:id="rId29"/>
      <w:pgSz w:w="11906" w:h="16838"/>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8B9453" w14:textId="77777777" w:rsidR="006045CB" w:rsidRDefault="006045CB" w:rsidP="00CB0A39">
      <w:pPr>
        <w:spacing w:after="0" w:line="240" w:lineRule="auto"/>
      </w:pPr>
      <w:r>
        <w:separator/>
      </w:r>
    </w:p>
  </w:endnote>
  <w:endnote w:type="continuationSeparator" w:id="0">
    <w:p w14:paraId="7DDA490A" w14:textId="77777777" w:rsidR="006045CB" w:rsidRDefault="006045CB" w:rsidP="00CB0A39">
      <w:pPr>
        <w:spacing w:after="0" w:line="240" w:lineRule="auto"/>
      </w:pPr>
      <w:r>
        <w:continuationSeparator/>
      </w:r>
    </w:p>
  </w:endnote>
  <w:endnote w:type="continuationNotice" w:id="1">
    <w:p w14:paraId="03D5CB77" w14:textId="77777777" w:rsidR="006045CB" w:rsidRDefault="006045C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unito">
    <w:charset w:val="00"/>
    <w:family w:val="auto"/>
    <w:pitch w:val="variable"/>
    <w:sig w:usb0="A00002FF" w:usb1="5000204B"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ex New Light">
    <w:altName w:val="Calibri"/>
    <w:panose1 w:val="00000000000000000000"/>
    <w:charset w:val="00"/>
    <w:family w:val="modern"/>
    <w:notTrueType/>
    <w:pitch w:val="variable"/>
    <w:sig w:usb0="A00000FF" w:usb1="5001606B" w:usb2="00000010" w:usb3="00000000" w:csb0="0000019B" w:csb1="00000000"/>
  </w:font>
  <w:font w:name="Avian">
    <w:altName w:val="Calibri"/>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C99EF" w14:textId="01A115A9" w:rsidR="00B6167E" w:rsidRPr="00830096" w:rsidRDefault="00B6167E" w:rsidP="00E974FE">
    <w:pPr>
      <w:pStyle w:val="Peu"/>
      <w:jc w:val="right"/>
      <w:rPr>
        <w:sz w:val="18"/>
        <w:szCs w:val="18"/>
      </w:rPr>
    </w:pPr>
    <w:r w:rsidRPr="00705FD5">
      <w:rPr>
        <w:noProof/>
        <w:sz w:val="16"/>
        <w:szCs w:val="14"/>
        <w:lang w:eastAsia="es-ES"/>
      </w:rPr>
      <mc:AlternateContent>
        <mc:Choice Requires="wps">
          <w:drawing>
            <wp:anchor distT="45720" distB="45720" distL="114300" distR="114300" simplePos="0" relativeHeight="251658241" behindDoc="1" locked="0" layoutInCell="1" allowOverlap="1" wp14:anchorId="739A2C8E" wp14:editId="19578E57">
              <wp:simplePos x="0" y="0"/>
              <wp:positionH relativeFrom="rightMargin">
                <wp:align>left</wp:align>
              </wp:positionH>
              <wp:positionV relativeFrom="paragraph">
                <wp:posOffset>81357</wp:posOffset>
              </wp:positionV>
              <wp:extent cx="2360930" cy="1404620"/>
              <wp:effectExtent l="0" t="0" r="0" b="0"/>
              <wp:wrapNone/>
              <wp:docPr id="28" name="Cuadro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CE426AD" w14:textId="77777777" w:rsidR="00B6167E" w:rsidRDefault="006045CB" w:rsidP="00E974FE">
                          <w:sdt>
                            <w:sdtPr>
                              <w:rPr>
                                <w:sz w:val="16"/>
                                <w:szCs w:val="14"/>
                              </w:rPr>
                              <w:id w:val="1123271060"/>
                              <w:docPartObj>
                                <w:docPartGallery w:val="Page Numbers (Bottom of Page)"/>
                                <w:docPartUnique/>
                              </w:docPartObj>
                            </w:sdtPr>
                            <w:sdtEndPr/>
                            <w:sdtContent>
                              <w:r w:rsidR="00B6167E" w:rsidRPr="00800372">
                                <w:rPr>
                                  <w:sz w:val="16"/>
                                  <w:szCs w:val="14"/>
                                </w:rPr>
                                <w:fldChar w:fldCharType="begin"/>
                              </w:r>
                              <w:r w:rsidR="00B6167E" w:rsidRPr="00800372">
                                <w:rPr>
                                  <w:sz w:val="16"/>
                                  <w:szCs w:val="14"/>
                                </w:rPr>
                                <w:instrText>PAGE   \* MERGEFORMAT</w:instrText>
                              </w:r>
                              <w:r w:rsidR="00B6167E" w:rsidRPr="00800372">
                                <w:rPr>
                                  <w:sz w:val="16"/>
                                  <w:szCs w:val="14"/>
                                </w:rPr>
                                <w:fldChar w:fldCharType="separate"/>
                              </w:r>
                              <w:r w:rsidR="004A2BE4">
                                <w:rPr>
                                  <w:noProof/>
                                  <w:sz w:val="16"/>
                                  <w:szCs w:val="14"/>
                                </w:rPr>
                                <w:t>10</w:t>
                              </w:r>
                              <w:r w:rsidR="00B6167E" w:rsidRPr="00800372">
                                <w:rPr>
                                  <w:sz w:val="16"/>
                                  <w:szCs w:val="14"/>
                                </w:rPr>
                                <w:fldChar w:fldCharType="end"/>
                              </w:r>
                            </w:sdtContent>
                          </w:sdt>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39A2C8E" id="_x0000_t202" coordsize="21600,21600" o:spt="202" path="m,l,21600r21600,l21600,xe">
              <v:stroke joinstyle="miter"/>
              <v:path gradientshapeok="t" o:connecttype="rect"/>
            </v:shapetype>
            <v:shape id="Cuadro de texto 28" o:spid="_x0000_s1027" type="#_x0000_t202" style="position:absolute;left:0;text-align:left;margin-left:0;margin-top:6.4pt;width:185.9pt;height:110.6pt;z-index:-251658239;visibility:visible;mso-wrap-style:square;mso-width-percent:400;mso-height-percent:200;mso-wrap-distance-left:9pt;mso-wrap-distance-top:3.6pt;mso-wrap-distance-right:9pt;mso-wrap-distance-bottom:3.6pt;mso-position-horizontal:left;mso-position-horizontal-relative:right-margin-area;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" filled="f" stroked="f">
              <v:textbox style="mso-fit-shape-to-text:t">
                <w:txbxContent>
                  <w:p w14:paraId="5CE426AD" w14:textId="77777777" w:rsidR="00B6167E" w:rsidRDefault="00CD3362" w:rsidP="00E974FE">
                    <w:sdt>
                      <w:sdtPr>
                        <w:rPr>
                          <w:sz w:val="16"/>
                          <w:szCs w:val="14"/>
                        </w:rPr>
                        <w:id w:val="1123271060"/>
                        <w:docPartObj>
                          <w:docPartGallery w:val="Page Numbers (Bottom of Page)"/>
                          <w:docPartUnique/>
                        </w:docPartObj>
                      </w:sdtPr>
                      <w:sdtEndPr/>
                      <w:sdtContent>
                        <w:r w:rsidR="00B6167E" w:rsidRPr="00800372">
                          <w:rPr>
                            <w:sz w:val="16"/>
                            <w:szCs w:val="14"/>
                          </w:rPr>
                          <w:fldChar w:fldCharType="begin"/>
                        </w:r>
                        <w:r w:rsidR="00B6167E" w:rsidRPr="00800372">
                          <w:rPr>
                            <w:sz w:val="16"/>
                            <w:szCs w:val="14"/>
                          </w:rPr>
                          <w:instrText>PAGE   \* MERGEFORMAT</w:instrText>
                        </w:r>
                        <w:r w:rsidR="00B6167E" w:rsidRPr="00800372">
                          <w:rPr>
                            <w:sz w:val="16"/>
                            <w:szCs w:val="14"/>
                          </w:rPr>
                          <w:fldChar w:fldCharType="separate"/>
                        </w:r>
                        <w:r w:rsidR="004A2BE4">
                          <w:rPr>
                            <w:noProof/>
                            <w:sz w:val="16"/>
                            <w:szCs w:val="14"/>
                          </w:rPr>
                          <w:t>10</w:t>
                        </w:r>
                        <w:r w:rsidR="00B6167E" w:rsidRPr="00800372">
                          <w:rPr>
                            <w:sz w:val="16"/>
                            <w:szCs w:val="14"/>
                          </w:rPr>
                          <w:fldChar w:fldCharType="end"/>
                        </w:r>
                      </w:sdtContent>
                    </w:sdt>
                  </w:p>
                </w:txbxContent>
              </v:textbox>
              <w10:wrap anchorx="margin"/>
            </v:shape>
          </w:pict>
        </mc:Fallback>
      </mc:AlternateContent>
    </w:r>
  </w:p>
  <w:p w14:paraId="3AFFC7CF" w14:textId="77777777" w:rsidR="00B6167E" w:rsidRPr="00A810EB" w:rsidRDefault="00B6167E" w:rsidP="00096893">
    <w:pPr>
      <w:pStyle w:val="Cita"/>
      <w:ind w:left="0"/>
    </w:pPr>
    <w:r w:rsidRPr="00A810EB">
      <w:t>Enero Arquitectura SLP  |  B 87140596  |  Av. Daroca 38, local · 28017, Madrid  |   915425985  |  eneroarquitectura.com</w:t>
    </w:r>
  </w:p>
  <w:p w14:paraId="0534F522" w14:textId="77777777" w:rsidR="00B6167E" w:rsidRDefault="00B6167E" w:rsidP="00CB0A39">
    <w:pPr>
      <w:pStyle w:val="Peu"/>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BEB77" w14:textId="10C5D73F" w:rsidR="00B6167E" w:rsidRPr="00830096" w:rsidRDefault="00B6167E" w:rsidP="00D8634E">
    <w:pPr>
      <w:pStyle w:val="Peu"/>
      <w:jc w:val="right"/>
      <w:rPr>
        <w:sz w:val="18"/>
        <w:szCs w:val="18"/>
      </w:rPr>
    </w:pPr>
    <w:r w:rsidRPr="00705FD5">
      <w:rPr>
        <w:noProof/>
        <w:sz w:val="16"/>
        <w:szCs w:val="14"/>
        <w:lang w:eastAsia="es-ES"/>
      </w:rPr>
      <mc:AlternateContent>
        <mc:Choice Requires="wps">
          <w:drawing>
            <wp:anchor distT="45720" distB="45720" distL="114300" distR="114300" simplePos="0" relativeHeight="251658240" behindDoc="1" locked="0" layoutInCell="1" allowOverlap="1" wp14:anchorId="1329F763" wp14:editId="4C043CCC">
              <wp:simplePos x="0" y="0"/>
              <wp:positionH relativeFrom="margin">
                <wp:align>left</wp:align>
              </wp:positionH>
              <wp:positionV relativeFrom="paragraph">
                <wp:posOffset>-37133</wp:posOffset>
              </wp:positionV>
              <wp:extent cx="2360930" cy="1404620"/>
              <wp:effectExtent l="0" t="0" r="0" b="0"/>
              <wp:wrapNone/>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F7B307F" w14:textId="77777777" w:rsidR="00B6167E" w:rsidRDefault="006045CB" w:rsidP="00D8634E">
                          <w:sdt>
                            <w:sdtPr>
                              <w:rPr>
                                <w:sz w:val="16"/>
                                <w:szCs w:val="14"/>
                              </w:rPr>
                              <w:id w:val="2127579593"/>
                              <w:docPartObj>
                                <w:docPartGallery w:val="Page Numbers (Bottom of Page)"/>
                                <w:docPartUnique/>
                              </w:docPartObj>
                            </w:sdtPr>
                            <w:sdtEndPr/>
                            <w:sdtContent>
                              <w:r w:rsidR="00B6167E" w:rsidRPr="00800372">
                                <w:rPr>
                                  <w:sz w:val="16"/>
                                  <w:szCs w:val="14"/>
                                </w:rPr>
                                <w:fldChar w:fldCharType="begin"/>
                              </w:r>
                              <w:r w:rsidR="00B6167E" w:rsidRPr="00800372">
                                <w:rPr>
                                  <w:sz w:val="16"/>
                                  <w:szCs w:val="14"/>
                                </w:rPr>
                                <w:instrText>PAGE   \* MERGEFORMAT</w:instrText>
                              </w:r>
                              <w:r w:rsidR="00B6167E" w:rsidRPr="00800372">
                                <w:rPr>
                                  <w:sz w:val="16"/>
                                  <w:szCs w:val="14"/>
                                </w:rPr>
                                <w:fldChar w:fldCharType="separate"/>
                              </w:r>
                              <w:r w:rsidR="004A2BE4">
                                <w:rPr>
                                  <w:noProof/>
                                  <w:sz w:val="16"/>
                                  <w:szCs w:val="14"/>
                                </w:rPr>
                                <w:t>1</w:t>
                              </w:r>
                              <w:r w:rsidR="00B6167E" w:rsidRPr="00800372">
                                <w:rPr>
                                  <w:sz w:val="16"/>
                                  <w:szCs w:val="14"/>
                                </w:rPr>
                                <w:fldChar w:fldCharType="end"/>
                              </w:r>
                            </w:sdtContent>
                          </w:sdt>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329F763" id="_x0000_t202" coordsize="21600,21600" o:spt="202" path="m,l,21600r21600,l21600,xe">
              <v:stroke joinstyle="miter"/>
              <v:path gradientshapeok="t" o:connecttype="rect"/>
            </v:shapetype>
            <v:shape id="Cuadro de texto 217" o:spid="_x0000_s1029" type="#_x0000_t202" style="position:absolute;left:0;text-align:left;margin-left:0;margin-top:-2.9pt;width:185.9pt;height:110.6pt;z-index:-251658240;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mz/QEAANU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" filled="f" stroked="f">
              <v:textbox style="mso-fit-shape-to-text:t">
                <w:txbxContent>
                  <w:p w14:paraId="7F7B307F" w14:textId="77777777" w:rsidR="00B6167E" w:rsidRDefault="00CD3362" w:rsidP="00D8634E">
                    <w:sdt>
                      <w:sdtPr>
                        <w:rPr>
                          <w:sz w:val="16"/>
                          <w:szCs w:val="14"/>
                        </w:rPr>
                        <w:id w:val="2127579593"/>
                        <w:docPartObj>
                          <w:docPartGallery w:val="Page Numbers (Bottom of Page)"/>
                          <w:docPartUnique/>
                        </w:docPartObj>
                      </w:sdtPr>
                      <w:sdtEndPr/>
                      <w:sdtContent>
                        <w:r w:rsidR="00B6167E" w:rsidRPr="00800372">
                          <w:rPr>
                            <w:sz w:val="16"/>
                            <w:szCs w:val="14"/>
                          </w:rPr>
                          <w:fldChar w:fldCharType="begin"/>
                        </w:r>
                        <w:r w:rsidR="00B6167E" w:rsidRPr="00800372">
                          <w:rPr>
                            <w:sz w:val="16"/>
                            <w:szCs w:val="14"/>
                          </w:rPr>
                          <w:instrText>PAGE   \* MERGEFORMAT</w:instrText>
                        </w:r>
                        <w:r w:rsidR="00B6167E" w:rsidRPr="00800372">
                          <w:rPr>
                            <w:sz w:val="16"/>
                            <w:szCs w:val="14"/>
                          </w:rPr>
                          <w:fldChar w:fldCharType="separate"/>
                        </w:r>
                        <w:r w:rsidR="004A2BE4">
                          <w:rPr>
                            <w:noProof/>
                            <w:sz w:val="16"/>
                            <w:szCs w:val="14"/>
                          </w:rPr>
                          <w:t>1</w:t>
                        </w:r>
                        <w:r w:rsidR="00B6167E" w:rsidRPr="00800372">
                          <w:rPr>
                            <w:sz w:val="16"/>
                            <w:szCs w:val="14"/>
                          </w:rPr>
                          <w:fldChar w:fldCharType="end"/>
                        </w:r>
                      </w:sdtContent>
                    </w:sdt>
                  </w:p>
                </w:txbxContent>
              </v:textbox>
              <w10:wrap anchorx="margin"/>
            </v:shape>
          </w:pict>
        </mc:Fallback>
      </mc:AlternateContent>
    </w:r>
  </w:p>
  <w:p w14:paraId="67127F5D" w14:textId="77777777" w:rsidR="00B6167E" w:rsidRPr="00A810EB" w:rsidRDefault="00B6167E" w:rsidP="00C75E6E">
    <w:pPr>
      <w:pStyle w:val="Cita"/>
      <w:ind w:left="0"/>
    </w:pPr>
    <w:r w:rsidRPr="00A810EB">
      <w:t>Enero Arquitectura SLP  |  B 87140596  |  Av. Daroca 38, local · 28017, Madrid  |   915425985  |  eneroarquitectura.com</w:t>
    </w:r>
  </w:p>
  <w:p w14:paraId="406927D8" w14:textId="77777777" w:rsidR="00B6167E" w:rsidRDefault="00B6167E">
    <w:pPr>
      <w:pStyle w:val="Peu"/>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4E8CD" w14:textId="77777777" w:rsidR="006045CB" w:rsidRDefault="006045CB" w:rsidP="00CB0A39">
      <w:pPr>
        <w:spacing w:after="0" w:line="240" w:lineRule="auto"/>
      </w:pPr>
      <w:r>
        <w:separator/>
      </w:r>
    </w:p>
  </w:footnote>
  <w:footnote w:type="continuationSeparator" w:id="0">
    <w:p w14:paraId="3BA271AD" w14:textId="77777777" w:rsidR="006045CB" w:rsidRDefault="006045CB" w:rsidP="00CB0A39">
      <w:pPr>
        <w:spacing w:after="0" w:line="240" w:lineRule="auto"/>
      </w:pPr>
      <w:r>
        <w:continuationSeparator/>
      </w:r>
    </w:p>
  </w:footnote>
  <w:footnote w:type="continuationNotice" w:id="1">
    <w:p w14:paraId="48F1F49A" w14:textId="77777777" w:rsidR="006045CB" w:rsidRDefault="006045C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A75FC" w14:textId="6C8087EA" w:rsidR="00B6167E" w:rsidRPr="00621500" w:rsidRDefault="00F6214C" w:rsidP="00096893">
    <w:pPr>
      <w:pStyle w:val="Capalera"/>
    </w:pPr>
    <w:r>
      <w:rPr>
        <w:noProof/>
        <w:lang w:val="es-ES"/>
      </w:rPr>
      <mc:AlternateContent>
        <mc:Choice Requires="wps">
          <w:drawing>
            <wp:anchor distT="0" distB="0" distL="114300" distR="114300" simplePos="0" relativeHeight="251658245" behindDoc="0" locked="0" layoutInCell="1" allowOverlap="1" wp14:anchorId="19EB1A0A" wp14:editId="4F1D4AF4">
              <wp:simplePos x="0" y="0"/>
              <wp:positionH relativeFrom="margin">
                <wp:posOffset>2551037</wp:posOffset>
              </wp:positionH>
              <wp:positionV relativeFrom="paragraph">
                <wp:posOffset>-249364</wp:posOffset>
              </wp:positionV>
              <wp:extent cx="3446178" cy="657225"/>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3446178" cy="657225"/>
                      </a:xfrm>
                      <a:prstGeom prst="rect">
                        <a:avLst/>
                      </a:prstGeom>
                      <a:noFill/>
                      <a:ln w="6350">
                        <a:noFill/>
                      </a:ln>
                    </wps:spPr>
                    <wps:txbx>
                      <w:txbxContent>
                        <w:p w14:paraId="4D82A62E" w14:textId="7E3111E4" w:rsidR="003403F4" w:rsidRPr="00CB6CAB" w:rsidRDefault="003403F4" w:rsidP="003403F4">
                          <w:pPr>
                            <w:jc w:val="both"/>
                            <w:rPr>
                              <w:rStyle w:val="Textennegreta"/>
                              <w:color w:val="88745C"/>
                            </w:rPr>
                          </w:pPr>
                          <w:r>
                            <w:rPr>
                              <w:rStyle w:val="Textennegreta"/>
                              <w:color w:val="88745C"/>
                            </w:rPr>
                            <w:t xml:space="preserve">PROYECTO </w:t>
                          </w:r>
                          <w:r w:rsidR="006D265F">
                            <w:rPr>
                              <w:rStyle w:val="Textennegreta"/>
                              <w:color w:val="88745C"/>
                            </w:rPr>
                            <w:t xml:space="preserve">DE EJECUCIÓN </w:t>
                          </w:r>
                          <w:r>
                            <w:rPr>
                              <w:rStyle w:val="Textennegreta"/>
                              <w:color w:val="88745C"/>
                            </w:rPr>
                            <w:t>PARA</w:t>
                          </w:r>
                          <w:r w:rsidRPr="00CB6CAB">
                            <w:rPr>
                              <w:rStyle w:val="Textennegreta"/>
                              <w:color w:val="88745C"/>
                            </w:rPr>
                            <w:t xml:space="preserve"> </w:t>
                          </w:r>
                          <w:r w:rsidRPr="009F4448">
                            <w:rPr>
                              <w:rStyle w:val="Textennegreta"/>
                              <w:color w:val="88745C"/>
                            </w:rPr>
                            <w:t>LA REFORMA DE LA UNIDAD DE ICTUS DEL PABELLÓN 0</w:t>
                          </w:r>
                          <w:r w:rsidRPr="00CB6CAB">
                            <w:rPr>
                              <w:rStyle w:val="Textennegreta"/>
                              <w:color w:val="88745C"/>
                            </w:rPr>
                            <w:t>.</w:t>
                          </w:r>
                          <w:r>
                            <w:rPr>
                              <w:rStyle w:val="Textennegreta"/>
                              <w:color w:val="88745C"/>
                            </w:rPr>
                            <w:t xml:space="preserve"> </w:t>
                          </w:r>
                          <w:r w:rsidRPr="00CB6CAB">
                            <w:rPr>
                              <w:rStyle w:val="Textennegreta"/>
                              <w:color w:val="88745C"/>
                            </w:rPr>
                            <w:t xml:space="preserve"> HOSPITAL CLÍNIC DE BARCELONA.</w:t>
                          </w:r>
                        </w:p>
                        <w:p w14:paraId="49AC27D2" w14:textId="37FBB6EE" w:rsidR="00F6214C" w:rsidRPr="00A810EB" w:rsidRDefault="00F6214C" w:rsidP="00F6214C">
                          <w:pPr>
                            <w:jc w:val="both"/>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B1A0A" id="_x0000_t202" coordsize="21600,21600" o:spt="202" path="m,l,21600r21600,l21600,xe">
              <v:stroke joinstyle="miter"/>
              <v:path gradientshapeok="t" o:connecttype="rect"/>
            </v:shapetype>
            <v:shape id="Cuadro de texto 4" o:spid="_x0000_s1026" type="#_x0000_t202" style="position:absolute;left:0;text-align:left;margin-left:200.85pt;margin-top:-19.65pt;width:271.35pt;height:51.7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" filled="f" stroked="f" strokeweight=".5pt">
              <v:textbox>
                <w:txbxContent>
                  <w:p w14:paraId="4D82A62E" w14:textId="7E3111E4" w:rsidR="003403F4" w:rsidRPr="00CB6CAB" w:rsidRDefault="003403F4" w:rsidP="003403F4">
                    <w:pPr>
                      <w:jc w:val="both"/>
                      <w:rPr>
                        <w:rStyle w:val="Textennegreta"/>
                        <w:color w:val="88745C"/>
                      </w:rPr>
                    </w:pPr>
                    <w:r>
                      <w:rPr>
                        <w:rStyle w:val="Textennegreta"/>
                        <w:color w:val="88745C"/>
                      </w:rPr>
                      <w:t xml:space="preserve">PROYECTO </w:t>
                    </w:r>
                    <w:r w:rsidR="006D265F">
                      <w:rPr>
                        <w:rStyle w:val="Textennegreta"/>
                        <w:color w:val="88745C"/>
                      </w:rPr>
                      <w:t xml:space="preserve">DE EJECUCIÓN </w:t>
                    </w:r>
                    <w:r>
                      <w:rPr>
                        <w:rStyle w:val="Textennegreta"/>
                        <w:color w:val="88745C"/>
                      </w:rPr>
                      <w:t>PARA</w:t>
                    </w:r>
                    <w:r w:rsidRPr="00CB6CAB">
                      <w:rPr>
                        <w:rStyle w:val="Textennegreta"/>
                        <w:color w:val="88745C"/>
                      </w:rPr>
                      <w:t xml:space="preserve"> </w:t>
                    </w:r>
                    <w:r w:rsidRPr="009F4448">
                      <w:rPr>
                        <w:rStyle w:val="Textennegreta"/>
                        <w:color w:val="88745C"/>
                      </w:rPr>
                      <w:t>LA REFORMA DE LA UNIDAD DE ICTUS DEL PABELLÓN 0</w:t>
                    </w:r>
                    <w:r w:rsidRPr="00CB6CAB">
                      <w:rPr>
                        <w:rStyle w:val="Textennegreta"/>
                        <w:color w:val="88745C"/>
                      </w:rPr>
                      <w:t>.</w:t>
                    </w:r>
                    <w:r>
                      <w:rPr>
                        <w:rStyle w:val="Textennegreta"/>
                        <w:color w:val="88745C"/>
                      </w:rPr>
                      <w:t xml:space="preserve"> </w:t>
                    </w:r>
                    <w:r w:rsidRPr="00CB6CAB">
                      <w:rPr>
                        <w:rStyle w:val="Textennegreta"/>
                        <w:color w:val="88745C"/>
                      </w:rPr>
                      <w:t xml:space="preserve"> HOSPITAL CLÍNIC DE BARCELONA.</w:t>
                    </w:r>
                  </w:p>
                  <w:p w14:paraId="49AC27D2" w14:textId="37FBB6EE" w:rsidR="00F6214C" w:rsidRPr="00A810EB" w:rsidRDefault="00F6214C" w:rsidP="00F6214C">
                    <w:pPr>
                      <w:jc w:val="both"/>
                      <w:rPr>
                        <w:rStyle w:val="Textennegreta"/>
                      </w:rPr>
                    </w:pPr>
                  </w:p>
                </w:txbxContent>
              </v:textbox>
              <w10:wrap anchorx="margin"/>
            </v:shape>
          </w:pict>
        </mc:Fallback>
      </mc:AlternateContent>
    </w:r>
    <w:r w:rsidR="00B6167E" w:rsidRPr="000265DB">
      <w:rPr>
        <w:noProof/>
        <w:lang w:val="es-ES"/>
      </w:rPr>
      <w:drawing>
        <wp:anchor distT="0" distB="0" distL="114300" distR="114300" simplePos="0" relativeHeight="251658244" behindDoc="0" locked="0" layoutInCell="1" allowOverlap="1" wp14:anchorId="333D33BE" wp14:editId="4DF6C8C7">
          <wp:simplePos x="0" y="0"/>
          <wp:positionH relativeFrom="column">
            <wp:posOffset>-556591</wp:posOffset>
          </wp:positionH>
          <wp:positionV relativeFrom="paragraph">
            <wp:posOffset>-223520</wp:posOffset>
          </wp:positionV>
          <wp:extent cx="2514600" cy="437515"/>
          <wp:effectExtent l="0" t="0" r="0" b="635"/>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14600" cy="437515"/>
                  </a:xfrm>
                  <a:prstGeom prst="rect">
                    <a:avLst/>
                  </a:prstGeom>
                </pic:spPr>
              </pic:pic>
            </a:graphicData>
          </a:graphic>
          <wp14:sizeRelH relativeFrom="page">
            <wp14:pctWidth>0</wp14:pctWidth>
          </wp14:sizeRelH>
          <wp14:sizeRelV relativeFrom="page">
            <wp14:pctHeight>0</wp14:pctHeight>
          </wp14:sizeRelV>
        </wp:anchor>
      </w:drawing>
    </w:r>
  </w:p>
  <w:p w14:paraId="031D222B" w14:textId="77777777" w:rsidR="00B6167E" w:rsidRDefault="00B6167E">
    <w:pPr>
      <w:pStyle w:val="Capaler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ACB66" w14:textId="37805C08" w:rsidR="00B6167E" w:rsidRPr="00621500" w:rsidRDefault="00F6214C" w:rsidP="00C75E6E">
    <w:pPr>
      <w:pStyle w:val="Capalera"/>
    </w:pPr>
    <w:r>
      <w:rPr>
        <w:noProof/>
        <w:lang w:val="es-ES"/>
      </w:rPr>
      <mc:AlternateContent>
        <mc:Choice Requires="wps">
          <w:drawing>
            <wp:anchor distT="0" distB="0" distL="114300" distR="114300" simplePos="0" relativeHeight="251658242" behindDoc="0" locked="0" layoutInCell="1" allowOverlap="1" wp14:anchorId="7D86E32A" wp14:editId="2A0D2E95">
              <wp:simplePos x="0" y="0"/>
              <wp:positionH relativeFrom="margin">
                <wp:posOffset>2577465</wp:posOffset>
              </wp:positionH>
              <wp:positionV relativeFrom="paragraph">
                <wp:posOffset>-211379</wp:posOffset>
              </wp:positionV>
              <wp:extent cx="3405116" cy="657225"/>
              <wp:effectExtent l="0" t="0" r="0" b="0"/>
              <wp:wrapNone/>
              <wp:docPr id="29" name="Cuadro de texto 29"/>
              <wp:cNvGraphicFramePr/>
              <a:graphic xmlns:a="http://schemas.openxmlformats.org/drawingml/2006/main">
                <a:graphicData uri="http://schemas.microsoft.com/office/word/2010/wordprocessingShape">
                  <wps:wsp>
                    <wps:cNvSpPr txBox="1"/>
                    <wps:spPr>
                      <a:xfrm>
                        <a:off x="0" y="0"/>
                        <a:ext cx="3405116" cy="657225"/>
                      </a:xfrm>
                      <a:prstGeom prst="rect">
                        <a:avLst/>
                      </a:prstGeom>
                      <a:noFill/>
                      <a:ln w="6350">
                        <a:noFill/>
                      </a:ln>
                    </wps:spPr>
                    <wps:txbx>
                      <w:txbxContent>
                        <w:p w14:paraId="4F52E93D" w14:textId="77777777" w:rsidR="00FE5107" w:rsidRDefault="00FE5107" w:rsidP="00FE5107">
                          <w:pPr>
                            <w:spacing w:after="0"/>
                            <w:jc w:val="both"/>
                            <w:rPr>
                              <w:rFonts w:ascii="Apex New Light" w:hAnsi="Apex New Light"/>
                              <w:color w:val="88745C"/>
                              <w:sz w:val="15"/>
                              <w:szCs w:val="15"/>
                            </w:rPr>
                          </w:pPr>
                          <w:r w:rsidRPr="00D428AE">
                            <w:rPr>
                              <w:rFonts w:ascii="Apex New Light" w:hAnsi="Apex New Light"/>
                              <w:color w:val="88745C"/>
                              <w:sz w:val="15"/>
                              <w:szCs w:val="15"/>
                            </w:rPr>
                            <w:t xml:space="preserve">ADEQUACIÓ D’ESPAI ADMINISTRATIU EN LA PLANTA 5 DEL PAVELLÓ 2. </w:t>
                          </w:r>
                          <w:r>
                            <w:rPr>
                              <w:rFonts w:ascii="Apex New Light" w:hAnsi="Apex New Light"/>
                              <w:color w:val="88745C"/>
                              <w:sz w:val="15"/>
                              <w:szCs w:val="15"/>
                            </w:rPr>
                            <w:t xml:space="preserve"> </w:t>
                          </w:r>
                        </w:p>
                        <w:p w14:paraId="3ACA9D01" w14:textId="77777777" w:rsidR="00FE5107" w:rsidRPr="00D428AE" w:rsidRDefault="00FE5107" w:rsidP="00FE5107">
                          <w:pPr>
                            <w:spacing w:after="0"/>
                            <w:jc w:val="both"/>
                            <w:rPr>
                              <w:rFonts w:ascii="Apex New Light" w:hAnsi="Apex New Light"/>
                              <w:color w:val="88745C"/>
                              <w:sz w:val="15"/>
                              <w:szCs w:val="15"/>
                            </w:rPr>
                          </w:pPr>
                          <w:r w:rsidRPr="00D428AE">
                            <w:rPr>
                              <w:rFonts w:ascii="Apex New Light" w:hAnsi="Apex New Light"/>
                              <w:color w:val="88745C"/>
                              <w:sz w:val="15"/>
                              <w:szCs w:val="15"/>
                            </w:rPr>
                            <w:t>FUNDACIÓ DE RECERCA CLÍNIC BARCELONA-INSTITUT D’INVESTIGACIONS BIOMÈDIQUES AUGUST PI I SUNYER</w:t>
                          </w:r>
                        </w:p>
                        <w:p w14:paraId="7DE5E9E7" w14:textId="30D3E34D" w:rsidR="00F6214C" w:rsidRPr="00A810EB" w:rsidRDefault="00F6214C" w:rsidP="00F6214C">
                          <w:pPr>
                            <w:jc w:val="both"/>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86E32A" id="_x0000_t202" coordsize="21600,21600" o:spt="202" path="m,l,21600r21600,l21600,xe">
              <v:stroke joinstyle="miter"/>
              <v:path gradientshapeok="t" o:connecttype="rect"/>
            </v:shapetype>
            <v:shape id="Cuadro de texto 29" o:spid="_x0000_s1028" type="#_x0000_t202" style="position:absolute;left:0;text-align:left;margin-left:202.95pt;margin-top:-16.65pt;width:268.1pt;height:51.7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" filled="f" stroked="f" strokeweight=".5pt">
              <v:textbox>
                <w:txbxContent>
                  <w:p w14:paraId="4F52E93D" w14:textId="77777777" w:rsidR="00FE5107" w:rsidRDefault="00FE5107" w:rsidP="00FE5107">
                    <w:pPr>
                      <w:spacing w:after="0"/>
                      <w:jc w:val="both"/>
                      <w:rPr>
                        <w:rFonts w:ascii="Apex New Light" w:hAnsi="Apex New Light"/>
                        <w:color w:val="88745C"/>
                        <w:sz w:val="15"/>
                        <w:szCs w:val="15"/>
                      </w:rPr>
                    </w:pPr>
                    <w:r w:rsidRPr="00D428AE">
                      <w:rPr>
                        <w:rFonts w:ascii="Apex New Light" w:hAnsi="Apex New Light"/>
                        <w:color w:val="88745C"/>
                        <w:sz w:val="15"/>
                        <w:szCs w:val="15"/>
                      </w:rPr>
                      <w:t xml:space="preserve">ADEQUACIÓ D’ESPAI ADMINISTRATIU EN LA PLANTA 5 DEL PAVELLÓ 2. </w:t>
                    </w:r>
                    <w:r>
                      <w:rPr>
                        <w:rFonts w:ascii="Apex New Light" w:hAnsi="Apex New Light"/>
                        <w:color w:val="88745C"/>
                        <w:sz w:val="15"/>
                        <w:szCs w:val="15"/>
                      </w:rPr>
                      <w:t xml:space="preserve"> </w:t>
                    </w:r>
                  </w:p>
                  <w:p w14:paraId="3ACA9D01" w14:textId="77777777" w:rsidR="00FE5107" w:rsidRPr="00D428AE" w:rsidRDefault="00FE5107" w:rsidP="00FE5107">
                    <w:pPr>
                      <w:spacing w:after="0"/>
                      <w:jc w:val="both"/>
                      <w:rPr>
                        <w:rFonts w:ascii="Apex New Light" w:hAnsi="Apex New Light"/>
                        <w:color w:val="88745C"/>
                        <w:sz w:val="15"/>
                        <w:szCs w:val="15"/>
                      </w:rPr>
                    </w:pPr>
                    <w:r w:rsidRPr="00D428AE">
                      <w:rPr>
                        <w:rFonts w:ascii="Apex New Light" w:hAnsi="Apex New Light"/>
                        <w:color w:val="88745C"/>
                        <w:sz w:val="15"/>
                        <w:szCs w:val="15"/>
                      </w:rPr>
                      <w:t>FUNDACIÓ DE RECERCA CLÍNIC BARCELONA-INSTITUT D’INVESTIGACIONS BIOMÈDIQUES AUGUST PI I SUNYER</w:t>
                    </w:r>
                  </w:p>
                  <w:p w14:paraId="7DE5E9E7" w14:textId="30D3E34D" w:rsidR="00F6214C" w:rsidRPr="00A810EB" w:rsidRDefault="00F6214C" w:rsidP="00F6214C">
                    <w:pPr>
                      <w:jc w:val="both"/>
                      <w:rPr>
                        <w:rStyle w:val="Textennegreta"/>
                      </w:rPr>
                    </w:pPr>
                  </w:p>
                </w:txbxContent>
              </v:textbox>
              <w10:wrap anchorx="margin"/>
            </v:shape>
          </w:pict>
        </mc:Fallback>
      </mc:AlternateContent>
    </w:r>
    <w:r w:rsidR="00B6167E" w:rsidRPr="000265DB">
      <w:rPr>
        <w:noProof/>
        <w:lang w:val="es-ES"/>
      </w:rPr>
      <w:drawing>
        <wp:anchor distT="0" distB="0" distL="114300" distR="114300" simplePos="0" relativeHeight="251658243" behindDoc="0" locked="0" layoutInCell="1" allowOverlap="1" wp14:anchorId="46D9AFD7" wp14:editId="25463B9B">
          <wp:simplePos x="0" y="0"/>
          <wp:positionH relativeFrom="column">
            <wp:posOffset>-556591</wp:posOffset>
          </wp:positionH>
          <wp:positionV relativeFrom="paragraph">
            <wp:posOffset>-223520</wp:posOffset>
          </wp:positionV>
          <wp:extent cx="2514600" cy="437515"/>
          <wp:effectExtent l="0" t="0" r="0" b="63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14600" cy="437515"/>
                  </a:xfrm>
                  <a:prstGeom prst="rect">
                    <a:avLst/>
                  </a:prstGeom>
                </pic:spPr>
              </pic:pic>
            </a:graphicData>
          </a:graphic>
          <wp14:sizeRelH relativeFrom="page">
            <wp14:pctWidth>0</wp14:pctWidth>
          </wp14:sizeRelH>
          <wp14:sizeRelV relativeFrom="page">
            <wp14:pctHeight>0</wp14:pctHeight>
          </wp14:sizeRelV>
        </wp:anchor>
      </w:drawing>
    </w:r>
  </w:p>
  <w:p w14:paraId="054BC4EE" w14:textId="77777777" w:rsidR="00B6167E" w:rsidRDefault="00B6167E">
    <w:pPr>
      <w:pStyle w:val="Capaler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60459"/>
    <w:multiLevelType w:val="multilevel"/>
    <w:tmpl w:val="59A20950"/>
    <w:styleLink w:val="Estilo1"/>
    <w:lvl w:ilvl="0">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1" w15:restartNumberingAfterBreak="0">
    <w:nsid w:val="0F957A7C"/>
    <w:multiLevelType w:val="hybridMultilevel"/>
    <w:tmpl w:val="B5AC365A"/>
    <w:lvl w:ilvl="0" w:tplc="F3BAE924">
      <w:numFmt w:val="bullet"/>
      <w:lvlText w:val="-"/>
      <w:lvlJc w:val="left"/>
      <w:pPr>
        <w:ind w:left="720" w:hanging="360"/>
      </w:pPr>
      <w:rPr>
        <w:rFonts w:ascii="Nunito" w:eastAsiaTheme="minorHAnsi" w:hAnsi="Nunito"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2B0C1CE0"/>
    <w:multiLevelType w:val="multilevel"/>
    <w:tmpl w:val="F3165CA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8652C24"/>
    <w:multiLevelType w:val="multilevel"/>
    <w:tmpl w:val="1A4E7E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552664B9"/>
    <w:multiLevelType w:val="hybridMultilevel"/>
    <w:tmpl w:val="CBFADF64"/>
    <w:lvl w:ilvl="0" w:tplc="7994C7B2">
      <w:start w:val="1"/>
      <w:numFmt w:val="bullet"/>
      <w:lvlText w:val="-"/>
      <w:lvlJc w:val="left"/>
      <w:pPr>
        <w:ind w:left="720" w:hanging="360"/>
      </w:pPr>
      <w:rPr>
        <w:rFonts w:ascii="Calibri" w:eastAsiaTheme="minorHAnsi" w:hAnsi="Calibri" w:cs="Calibri" w:hint="default"/>
        <w:b w:val="0"/>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58BA2FC6"/>
    <w:multiLevelType w:val="multilevel"/>
    <w:tmpl w:val="1D48D8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6D203044"/>
    <w:multiLevelType w:val="multilevel"/>
    <w:tmpl w:val="B5FE7E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7B9A0F53"/>
    <w:multiLevelType w:val="multilevel"/>
    <w:tmpl w:val="1FBCEE3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74022909">
    <w:abstractNumId w:val="0"/>
  </w:num>
  <w:num w:numId="2" w16cid:durableId="1804035922">
    <w:abstractNumId w:val="4"/>
  </w:num>
  <w:num w:numId="3" w16cid:durableId="1475633617">
    <w:abstractNumId w:val="2"/>
  </w:num>
  <w:num w:numId="4" w16cid:durableId="11203441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4616840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58178332">
    <w:abstractNumId w:val="7"/>
  </w:num>
  <w:num w:numId="7" w16cid:durableId="102178289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298579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A39"/>
    <w:rsid w:val="000017A2"/>
    <w:rsid w:val="000020B7"/>
    <w:rsid w:val="00002664"/>
    <w:rsid w:val="00004169"/>
    <w:rsid w:val="00006437"/>
    <w:rsid w:val="000068BC"/>
    <w:rsid w:val="0001006B"/>
    <w:rsid w:val="00011C07"/>
    <w:rsid w:val="00012256"/>
    <w:rsid w:val="00012EA7"/>
    <w:rsid w:val="0001380A"/>
    <w:rsid w:val="000144E6"/>
    <w:rsid w:val="0001668E"/>
    <w:rsid w:val="00017AF5"/>
    <w:rsid w:val="00020D4F"/>
    <w:rsid w:val="000219CE"/>
    <w:rsid w:val="00021AFB"/>
    <w:rsid w:val="00021FA1"/>
    <w:rsid w:val="000244EF"/>
    <w:rsid w:val="000247AC"/>
    <w:rsid w:val="000251AB"/>
    <w:rsid w:val="0002630F"/>
    <w:rsid w:val="0002696C"/>
    <w:rsid w:val="00027D66"/>
    <w:rsid w:val="0003155A"/>
    <w:rsid w:val="0003234B"/>
    <w:rsid w:val="00033177"/>
    <w:rsid w:val="000343C4"/>
    <w:rsid w:val="00034422"/>
    <w:rsid w:val="0003503E"/>
    <w:rsid w:val="000350BF"/>
    <w:rsid w:val="0003587D"/>
    <w:rsid w:val="000413AA"/>
    <w:rsid w:val="000446B4"/>
    <w:rsid w:val="00044A06"/>
    <w:rsid w:val="000457A6"/>
    <w:rsid w:val="00047A5D"/>
    <w:rsid w:val="000508C4"/>
    <w:rsid w:val="0005149C"/>
    <w:rsid w:val="0005156C"/>
    <w:rsid w:val="00054EA6"/>
    <w:rsid w:val="00055811"/>
    <w:rsid w:val="00055DA7"/>
    <w:rsid w:val="0005784E"/>
    <w:rsid w:val="00060817"/>
    <w:rsid w:val="000616F3"/>
    <w:rsid w:val="00062E51"/>
    <w:rsid w:val="00063C73"/>
    <w:rsid w:val="00063ECA"/>
    <w:rsid w:val="00065A4F"/>
    <w:rsid w:val="00066D74"/>
    <w:rsid w:val="00066ECE"/>
    <w:rsid w:val="00066F79"/>
    <w:rsid w:val="000674CC"/>
    <w:rsid w:val="00067E71"/>
    <w:rsid w:val="00070D75"/>
    <w:rsid w:val="00072F27"/>
    <w:rsid w:val="00073585"/>
    <w:rsid w:val="000748C6"/>
    <w:rsid w:val="00074B5B"/>
    <w:rsid w:val="000776CC"/>
    <w:rsid w:val="000803ED"/>
    <w:rsid w:val="00081132"/>
    <w:rsid w:val="000814F3"/>
    <w:rsid w:val="000828D0"/>
    <w:rsid w:val="00082F84"/>
    <w:rsid w:val="00085308"/>
    <w:rsid w:val="0008680A"/>
    <w:rsid w:val="00086D7A"/>
    <w:rsid w:val="000913B5"/>
    <w:rsid w:val="00092BFF"/>
    <w:rsid w:val="00093153"/>
    <w:rsid w:val="000953A7"/>
    <w:rsid w:val="00096893"/>
    <w:rsid w:val="000968B0"/>
    <w:rsid w:val="00097627"/>
    <w:rsid w:val="000978C1"/>
    <w:rsid w:val="000A048B"/>
    <w:rsid w:val="000A0940"/>
    <w:rsid w:val="000A09C2"/>
    <w:rsid w:val="000A182E"/>
    <w:rsid w:val="000A28F0"/>
    <w:rsid w:val="000A4568"/>
    <w:rsid w:val="000A5EA2"/>
    <w:rsid w:val="000A73FB"/>
    <w:rsid w:val="000A76D9"/>
    <w:rsid w:val="000B03A9"/>
    <w:rsid w:val="000B1A70"/>
    <w:rsid w:val="000B1FA0"/>
    <w:rsid w:val="000B2507"/>
    <w:rsid w:val="000B38F6"/>
    <w:rsid w:val="000B42EA"/>
    <w:rsid w:val="000B44B3"/>
    <w:rsid w:val="000B72EA"/>
    <w:rsid w:val="000B7711"/>
    <w:rsid w:val="000C046C"/>
    <w:rsid w:val="000C0AB4"/>
    <w:rsid w:val="000C14B1"/>
    <w:rsid w:val="000C1F6E"/>
    <w:rsid w:val="000C2C01"/>
    <w:rsid w:val="000C2C81"/>
    <w:rsid w:val="000C54BF"/>
    <w:rsid w:val="000C6DAD"/>
    <w:rsid w:val="000C77E0"/>
    <w:rsid w:val="000D24EA"/>
    <w:rsid w:val="000D436E"/>
    <w:rsid w:val="000D5146"/>
    <w:rsid w:val="000D7D4F"/>
    <w:rsid w:val="000E085A"/>
    <w:rsid w:val="000E16D9"/>
    <w:rsid w:val="000E1709"/>
    <w:rsid w:val="000E44AE"/>
    <w:rsid w:val="000E49C8"/>
    <w:rsid w:val="000E6485"/>
    <w:rsid w:val="000F0637"/>
    <w:rsid w:val="000F3EC5"/>
    <w:rsid w:val="000F63DD"/>
    <w:rsid w:val="000F6615"/>
    <w:rsid w:val="000F76D6"/>
    <w:rsid w:val="001002FB"/>
    <w:rsid w:val="00100AAF"/>
    <w:rsid w:val="00101044"/>
    <w:rsid w:val="00101CE8"/>
    <w:rsid w:val="001036ED"/>
    <w:rsid w:val="00103718"/>
    <w:rsid w:val="00103C62"/>
    <w:rsid w:val="001057EA"/>
    <w:rsid w:val="00105823"/>
    <w:rsid w:val="00106EAB"/>
    <w:rsid w:val="0010713B"/>
    <w:rsid w:val="00110782"/>
    <w:rsid w:val="00110C96"/>
    <w:rsid w:val="00111000"/>
    <w:rsid w:val="00111330"/>
    <w:rsid w:val="00112EED"/>
    <w:rsid w:val="00114C9B"/>
    <w:rsid w:val="001160AC"/>
    <w:rsid w:val="0011718F"/>
    <w:rsid w:val="0011742C"/>
    <w:rsid w:val="0011757E"/>
    <w:rsid w:val="001205EE"/>
    <w:rsid w:val="0012296C"/>
    <w:rsid w:val="0012454C"/>
    <w:rsid w:val="00124EF1"/>
    <w:rsid w:val="00125112"/>
    <w:rsid w:val="00125EDC"/>
    <w:rsid w:val="001260A9"/>
    <w:rsid w:val="00126F60"/>
    <w:rsid w:val="0012708B"/>
    <w:rsid w:val="001274DB"/>
    <w:rsid w:val="0012799C"/>
    <w:rsid w:val="0013009F"/>
    <w:rsid w:val="001306F5"/>
    <w:rsid w:val="00130C51"/>
    <w:rsid w:val="0013435D"/>
    <w:rsid w:val="00134F77"/>
    <w:rsid w:val="00137529"/>
    <w:rsid w:val="00142015"/>
    <w:rsid w:val="00143037"/>
    <w:rsid w:val="00143962"/>
    <w:rsid w:val="00144219"/>
    <w:rsid w:val="00145271"/>
    <w:rsid w:val="00145D0D"/>
    <w:rsid w:val="001464F9"/>
    <w:rsid w:val="00147A38"/>
    <w:rsid w:val="00151014"/>
    <w:rsid w:val="00152020"/>
    <w:rsid w:val="00153060"/>
    <w:rsid w:val="00153E08"/>
    <w:rsid w:val="001545EA"/>
    <w:rsid w:val="0015469E"/>
    <w:rsid w:val="001553AC"/>
    <w:rsid w:val="00155678"/>
    <w:rsid w:val="00161B64"/>
    <w:rsid w:val="00162B0C"/>
    <w:rsid w:val="00163F72"/>
    <w:rsid w:val="00164337"/>
    <w:rsid w:val="00165FE3"/>
    <w:rsid w:val="00166D5D"/>
    <w:rsid w:val="00166FCE"/>
    <w:rsid w:val="00170EB1"/>
    <w:rsid w:val="0017164B"/>
    <w:rsid w:val="00172AF5"/>
    <w:rsid w:val="00173571"/>
    <w:rsid w:val="001735F2"/>
    <w:rsid w:val="00174336"/>
    <w:rsid w:val="00174681"/>
    <w:rsid w:val="0017626A"/>
    <w:rsid w:val="00176C39"/>
    <w:rsid w:val="001773ED"/>
    <w:rsid w:val="001777E0"/>
    <w:rsid w:val="001819B4"/>
    <w:rsid w:val="00181E1C"/>
    <w:rsid w:val="00181F80"/>
    <w:rsid w:val="00182292"/>
    <w:rsid w:val="001850FE"/>
    <w:rsid w:val="00185BAA"/>
    <w:rsid w:val="001875A0"/>
    <w:rsid w:val="00187654"/>
    <w:rsid w:val="001909E5"/>
    <w:rsid w:val="00190AEE"/>
    <w:rsid w:val="00192504"/>
    <w:rsid w:val="0019347C"/>
    <w:rsid w:val="00194A8B"/>
    <w:rsid w:val="00194E52"/>
    <w:rsid w:val="00195837"/>
    <w:rsid w:val="00196A59"/>
    <w:rsid w:val="001A0033"/>
    <w:rsid w:val="001A11D5"/>
    <w:rsid w:val="001A318D"/>
    <w:rsid w:val="001A3D19"/>
    <w:rsid w:val="001A4E6A"/>
    <w:rsid w:val="001A575C"/>
    <w:rsid w:val="001A6233"/>
    <w:rsid w:val="001A688D"/>
    <w:rsid w:val="001A73A8"/>
    <w:rsid w:val="001B0070"/>
    <w:rsid w:val="001B2082"/>
    <w:rsid w:val="001B222D"/>
    <w:rsid w:val="001B29CC"/>
    <w:rsid w:val="001B2AB9"/>
    <w:rsid w:val="001B53E9"/>
    <w:rsid w:val="001B69DA"/>
    <w:rsid w:val="001C003B"/>
    <w:rsid w:val="001C02BA"/>
    <w:rsid w:val="001C088E"/>
    <w:rsid w:val="001C2F81"/>
    <w:rsid w:val="001C3E96"/>
    <w:rsid w:val="001C6303"/>
    <w:rsid w:val="001C6BB6"/>
    <w:rsid w:val="001C70A5"/>
    <w:rsid w:val="001C7F25"/>
    <w:rsid w:val="001D109A"/>
    <w:rsid w:val="001D1642"/>
    <w:rsid w:val="001D3AB7"/>
    <w:rsid w:val="001D3BB0"/>
    <w:rsid w:val="001D44BB"/>
    <w:rsid w:val="001D4BFF"/>
    <w:rsid w:val="001E1138"/>
    <w:rsid w:val="001E14B3"/>
    <w:rsid w:val="001E298D"/>
    <w:rsid w:val="001E5D7B"/>
    <w:rsid w:val="001E77E9"/>
    <w:rsid w:val="001F1CB6"/>
    <w:rsid w:val="001F236A"/>
    <w:rsid w:val="001F2568"/>
    <w:rsid w:val="001F4F2A"/>
    <w:rsid w:val="001F6618"/>
    <w:rsid w:val="0020020A"/>
    <w:rsid w:val="0020216E"/>
    <w:rsid w:val="0020354B"/>
    <w:rsid w:val="00205F18"/>
    <w:rsid w:val="00207BBB"/>
    <w:rsid w:val="002102C0"/>
    <w:rsid w:val="00210DBD"/>
    <w:rsid w:val="0021208B"/>
    <w:rsid w:val="002122E1"/>
    <w:rsid w:val="0021250F"/>
    <w:rsid w:val="002133D6"/>
    <w:rsid w:val="00214BBD"/>
    <w:rsid w:val="00215969"/>
    <w:rsid w:val="00215EEE"/>
    <w:rsid w:val="002160FB"/>
    <w:rsid w:val="00216551"/>
    <w:rsid w:val="002169FB"/>
    <w:rsid w:val="00220111"/>
    <w:rsid w:val="002202F6"/>
    <w:rsid w:val="00220616"/>
    <w:rsid w:val="00221040"/>
    <w:rsid w:val="00221585"/>
    <w:rsid w:val="00222518"/>
    <w:rsid w:val="00222A5A"/>
    <w:rsid w:val="00223269"/>
    <w:rsid w:val="002232AA"/>
    <w:rsid w:val="00224104"/>
    <w:rsid w:val="00224772"/>
    <w:rsid w:val="00224C29"/>
    <w:rsid w:val="00224E1F"/>
    <w:rsid w:val="0022512A"/>
    <w:rsid w:val="00226951"/>
    <w:rsid w:val="0023077F"/>
    <w:rsid w:val="00230E89"/>
    <w:rsid w:val="00231BCC"/>
    <w:rsid w:val="002345F8"/>
    <w:rsid w:val="002353A3"/>
    <w:rsid w:val="00235D7E"/>
    <w:rsid w:val="00237921"/>
    <w:rsid w:val="00237C53"/>
    <w:rsid w:val="00237F27"/>
    <w:rsid w:val="00241E10"/>
    <w:rsid w:val="0024221E"/>
    <w:rsid w:val="00242688"/>
    <w:rsid w:val="00243C6D"/>
    <w:rsid w:val="00244622"/>
    <w:rsid w:val="0024510A"/>
    <w:rsid w:val="00245F64"/>
    <w:rsid w:val="002460A8"/>
    <w:rsid w:val="002472B3"/>
    <w:rsid w:val="002501D4"/>
    <w:rsid w:val="0025045A"/>
    <w:rsid w:val="00250863"/>
    <w:rsid w:val="00250A43"/>
    <w:rsid w:val="00250A54"/>
    <w:rsid w:val="00251BEA"/>
    <w:rsid w:val="00252951"/>
    <w:rsid w:val="0025409E"/>
    <w:rsid w:val="0026342A"/>
    <w:rsid w:val="00263548"/>
    <w:rsid w:val="0026384C"/>
    <w:rsid w:val="0026457D"/>
    <w:rsid w:val="00264C42"/>
    <w:rsid w:val="00265C6A"/>
    <w:rsid w:val="0027022D"/>
    <w:rsid w:val="00270831"/>
    <w:rsid w:val="00273070"/>
    <w:rsid w:val="00275357"/>
    <w:rsid w:val="002768C8"/>
    <w:rsid w:val="00280736"/>
    <w:rsid w:val="002832C1"/>
    <w:rsid w:val="00283FFD"/>
    <w:rsid w:val="002862A0"/>
    <w:rsid w:val="00290F2A"/>
    <w:rsid w:val="00294245"/>
    <w:rsid w:val="00294E80"/>
    <w:rsid w:val="002A0177"/>
    <w:rsid w:val="002A1199"/>
    <w:rsid w:val="002A11F7"/>
    <w:rsid w:val="002A18E0"/>
    <w:rsid w:val="002A2AAB"/>
    <w:rsid w:val="002A2CCB"/>
    <w:rsid w:val="002A37D2"/>
    <w:rsid w:val="002A4854"/>
    <w:rsid w:val="002A4B38"/>
    <w:rsid w:val="002A5195"/>
    <w:rsid w:val="002A79E9"/>
    <w:rsid w:val="002A7E99"/>
    <w:rsid w:val="002B242C"/>
    <w:rsid w:val="002B2DD9"/>
    <w:rsid w:val="002B3233"/>
    <w:rsid w:val="002B349B"/>
    <w:rsid w:val="002B38C1"/>
    <w:rsid w:val="002B3A35"/>
    <w:rsid w:val="002B400E"/>
    <w:rsid w:val="002B6A59"/>
    <w:rsid w:val="002B751F"/>
    <w:rsid w:val="002B7B86"/>
    <w:rsid w:val="002C032C"/>
    <w:rsid w:val="002C0B4A"/>
    <w:rsid w:val="002C138A"/>
    <w:rsid w:val="002C27AA"/>
    <w:rsid w:val="002C35FA"/>
    <w:rsid w:val="002C6239"/>
    <w:rsid w:val="002C627A"/>
    <w:rsid w:val="002C6DB0"/>
    <w:rsid w:val="002C777E"/>
    <w:rsid w:val="002C7DBF"/>
    <w:rsid w:val="002D2CFC"/>
    <w:rsid w:val="002D5EF6"/>
    <w:rsid w:val="002E03A3"/>
    <w:rsid w:val="002E0818"/>
    <w:rsid w:val="002E0F4D"/>
    <w:rsid w:val="002E1529"/>
    <w:rsid w:val="002E1981"/>
    <w:rsid w:val="002E1EA2"/>
    <w:rsid w:val="002E2084"/>
    <w:rsid w:val="002E23DC"/>
    <w:rsid w:val="002E2B43"/>
    <w:rsid w:val="002E2BF0"/>
    <w:rsid w:val="002E3D5F"/>
    <w:rsid w:val="002E4951"/>
    <w:rsid w:val="002E5245"/>
    <w:rsid w:val="002E5BA6"/>
    <w:rsid w:val="002E5C4E"/>
    <w:rsid w:val="002F1A05"/>
    <w:rsid w:val="002F1C1A"/>
    <w:rsid w:val="002F1E25"/>
    <w:rsid w:val="002F360A"/>
    <w:rsid w:val="002F3D32"/>
    <w:rsid w:val="002F48E8"/>
    <w:rsid w:val="003039B5"/>
    <w:rsid w:val="003057C2"/>
    <w:rsid w:val="00305FE8"/>
    <w:rsid w:val="00306408"/>
    <w:rsid w:val="00307073"/>
    <w:rsid w:val="003072E6"/>
    <w:rsid w:val="00310B3A"/>
    <w:rsid w:val="0031130B"/>
    <w:rsid w:val="00311624"/>
    <w:rsid w:val="0031204C"/>
    <w:rsid w:val="00312DA5"/>
    <w:rsid w:val="003130F0"/>
    <w:rsid w:val="003131DB"/>
    <w:rsid w:val="0031359C"/>
    <w:rsid w:val="00313781"/>
    <w:rsid w:val="003169A7"/>
    <w:rsid w:val="00316A6B"/>
    <w:rsid w:val="00316F1E"/>
    <w:rsid w:val="003172CF"/>
    <w:rsid w:val="003173E3"/>
    <w:rsid w:val="0032119F"/>
    <w:rsid w:val="00321B12"/>
    <w:rsid w:val="0032391E"/>
    <w:rsid w:val="00323C76"/>
    <w:rsid w:val="003255BA"/>
    <w:rsid w:val="003274DC"/>
    <w:rsid w:val="0033057D"/>
    <w:rsid w:val="003310DE"/>
    <w:rsid w:val="003317AA"/>
    <w:rsid w:val="00332731"/>
    <w:rsid w:val="00332B69"/>
    <w:rsid w:val="0033402E"/>
    <w:rsid w:val="003343F5"/>
    <w:rsid w:val="003355E6"/>
    <w:rsid w:val="00335ABA"/>
    <w:rsid w:val="00336F0A"/>
    <w:rsid w:val="00337861"/>
    <w:rsid w:val="00337E6E"/>
    <w:rsid w:val="003403F4"/>
    <w:rsid w:val="0034309D"/>
    <w:rsid w:val="003430E5"/>
    <w:rsid w:val="0034379B"/>
    <w:rsid w:val="0034557C"/>
    <w:rsid w:val="00347EF4"/>
    <w:rsid w:val="003503C4"/>
    <w:rsid w:val="003510E9"/>
    <w:rsid w:val="003521A3"/>
    <w:rsid w:val="00352CD3"/>
    <w:rsid w:val="003559DF"/>
    <w:rsid w:val="003570C9"/>
    <w:rsid w:val="003605D4"/>
    <w:rsid w:val="00360DA4"/>
    <w:rsid w:val="003628FD"/>
    <w:rsid w:val="00362A6A"/>
    <w:rsid w:val="00363381"/>
    <w:rsid w:val="00363FD0"/>
    <w:rsid w:val="003649C3"/>
    <w:rsid w:val="00364F53"/>
    <w:rsid w:val="00366C9D"/>
    <w:rsid w:val="00367671"/>
    <w:rsid w:val="00367B34"/>
    <w:rsid w:val="00370340"/>
    <w:rsid w:val="003707F9"/>
    <w:rsid w:val="003718AA"/>
    <w:rsid w:val="0037281D"/>
    <w:rsid w:val="00375973"/>
    <w:rsid w:val="003760F0"/>
    <w:rsid w:val="00380BD9"/>
    <w:rsid w:val="00380C90"/>
    <w:rsid w:val="00380DC4"/>
    <w:rsid w:val="00380FBE"/>
    <w:rsid w:val="00381056"/>
    <w:rsid w:val="003830B3"/>
    <w:rsid w:val="003832F1"/>
    <w:rsid w:val="003834C7"/>
    <w:rsid w:val="0038361B"/>
    <w:rsid w:val="00383763"/>
    <w:rsid w:val="0038501F"/>
    <w:rsid w:val="0038596C"/>
    <w:rsid w:val="00386D4E"/>
    <w:rsid w:val="003903DA"/>
    <w:rsid w:val="003926DA"/>
    <w:rsid w:val="00394965"/>
    <w:rsid w:val="00394973"/>
    <w:rsid w:val="00394FEC"/>
    <w:rsid w:val="00397535"/>
    <w:rsid w:val="003A0DF7"/>
    <w:rsid w:val="003A0FAD"/>
    <w:rsid w:val="003A142B"/>
    <w:rsid w:val="003A3125"/>
    <w:rsid w:val="003A3AD0"/>
    <w:rsid w:val="003A484F"/>
    <w:rsid w:val="003A5436"/>
    <w:rsid w:val="003A6D51"/>
    <w:rsid w:val="003A7267"/>
    <w:rsid w:val="003A7FE1"/>
    <w:rsid w:val="003B285A"/>
    <w:rsid w:val="003B2E8A"/>
    <w:rsid w:val="003B4702"/>
    <w:rsid w:val="003B710C"/>
    <w:rsid w:val="003C0497"/>
    <w:rsid w:val="003C0AD9"/>
    <w:rsid w:val="003C221C"/>
    <w:rsid w:val="003C30C9"/>
    <w:rsid w:val="003D0873"/>
    <w:rsid w:val="003D3239"/>
    <w:rsid w:val="003D3D64"/>
    <w:rsid w:val="003D4D0B"/>
    <w:rsid w:val="003D6B9A"/>
    <w:rsid w:val="003E17C6"/>
    <w:rsid w:val="003E192E"/>
    <w:rsid w:val="003E45F4"/>
    <w:rsid w:val="003E4630"/>
    <w:rsid w:val="003E5671"/>
    <w:rsid w:val="003E6514"/>
    <w:rsid w:val="003E7C56"/>
    <w:rsid w:val="003F1538"/>
    <w:rsid w:val="003F19D8"/>
    <w:rsid w:val="003F207D"/>
    <w:rsid w:val="003F3D4A"/>
    <w:rsid w:val="003F4D70"/>
    <w:rsid w:val="003F588C"/>
    <w:rsid w:val="003F5D31"/>
    <w:rsid w:val="003F666B"/>
    <w:rsid w:val="003F6B8C"/>
    <w:rsid w:val="003F78D4"/>
    <w:rsid w:val="0040080C"/>
    <w:rsid w:val="00400C6C"/>
    <w:rsid w:val="0040174E"/>
    <w:rsid w:val="004019F0"/>
    <w:rsid w:val="00402129"/>
    <w:rsid w:val="004035D1"/>
    <w:rsid w:val="004042CB"/>
    <w:rsid w:val="00404A38"/>
    <w:rsid w:val="004060F1"/>
    <w:rsid w:val="00406288"/>
    <w:rsid w:val="00406B7C"/>
    <w:rsid w:val="00407160"/>
    <w:rsid w:val="004075FF"/>
    <w:rsid w:val="004106F1"/>
    <w:rsid w:val="004113E6"/>
    <w:rsid w:val="00411DFA"/>
    <w:rsid w:val="0041342E"/>
    <w:rsid w:val="00415CDE"/>
    <w:rsid w:val="00415ED8"/>
    <w:rsid w:val="004161DE"/>
    <w:rsid w:val="00417769"/>
    <w:rsid w:val="00422372"/>
    <w:rsid w:val="00423DBF"/>
    <w:rsid w:val="004247F9"/>
    <w:rsid w:val="00425CAE"/>
    <w:rsid w:val="00426174"/>
    <w:rsid w:val="00426806"/>
    <w:rsid w:val="00430DCE"/>
    <w:rsid w:val="00434A32"/>
    <w:rsid w:val="00435E90"/>
    <w:rsid w:val="00436C9B"/>
    <w:rsid w:val="00437EFF"/>
    <w:rsid w:val="004400CA"/>
    <w:rsid w:val="00445A38"/>
    <w:rsid w:val="00446464"/>
    <w:rsid w:val="00446E76"/>
    <w:rsid w:val="0044738D"/>
    <w:rsid w:val="00450608"/>
    <w:rsid w:val="0045172E"/>
    <w:rsid w:val="00454754"/>
    <w:rsid w:val="00455196"/>
    <w:rsid w:val="004559B9"/>
    <w:rsid w:val="004566B9"/>
    <w:rsid w:val="00461CB3"/>
    <w:rsid w:val="00461F70"/>
    <w:rsid w:val="004659FB"/>
    <w:rsid w:val="004661F9"/>
    <w:rsid w:val="0046679C"/>
    <w:rsid w:val="00470070"/>
    <w:rsid w:val="00470EB2"/>
    <w:rsid w:val="0047128D"/>
    <w:rsid w:val="00472426"/>
    <w:rsid w:val="0047668F"/>
    <w:rsid w:val="00476C35"/>
    <w:rsid w:val="00477BFC"/>
    <w:rsid w:val="00480884"/>
    <w:rsid w:val="00481258"/>
    <w:rsid w:val="00482003"/>
    <w:rsid w:val="00483203"/>
    <w:rsid w:val="00484825"/>
    <w:rsid w:val="00484F8C"/>
    <w:rsid w:val="0048503C"/>
    <w:rsid w:val="00485326"/>
    <w:rsid w:val="0048547A"/>
    <w:rsid w:val="00485BF8"/>
    <w:rsid w:val="00485E8B"/>
    <w:rsid w:val="00486118"/>
    <w:rsid w:val="00487D5D"/>
    <w:rsid w:val="004917DB"/>
    <w:rsid w:val="00492EAA"/>
    <w:rsid w:val="00493F00"/>
    <w:rsid w:val="00493FCF"/>
    <w:rsid w:val="00495825"/>
    <w:rsid w:val="00497ED9"/>
    <w:rsid w:val="004A0B17"/>
    <w:rsid w:val="004A1235"/>
    <w:rsid w:val="004A28BF"/>
    <w:rsid w:val="004A2BE4"/>
    <w:rsid w:val="004A41EE"/>
    <w:rsid w:val="004A491A"/>
    <w:rsid w:val="004B0091"/>
    <w:rsid w:val="004B0542"/>
    <w:rsid w:val="004B0BF6"/>
    <w:rsid w:val="004B1501"/>
    <w:rsid w:val="004C0152"/>
    <w:rsid w:val="004C2C72"/>
    <w:rsid w:val="004C44C2"/>
    <w:rsid w:val="004C45D3"/>
    <w:rsid w:val="004C4633"/>
    <w:rsid w:val="004C463C"/>
    <w:rsid w:val="004D106E"/>
    <w:rsid w:val="004D2059"/>
    <w:rsid w:val="004D264E"/>
    <w:rsid w:val="004D52C1"/>
    <w:rsid w:val="004D6668"/>
    <w:rsid w:val="004D7992"/>
    <w:rsid w:val="004E11B6"/>
    <w:rsid w:val="004E1D59"/>
    <w:rsid w:val="004E1EF0"/>
    <w:rsid w:val="004E27AA"/>
    <w:rsid w:val="004E41C4"/>
    <w:rsid w:val="004E4C8A"/>
    <w:rsid w:val="004E5CBB"/>
    <w:rsid w:val="004F4972"/>
    <w:rsid w:val="004F4D38"/>
    <w:rsid w:val="004F4F1F"/>
    <w:rsid w:val="004F5006"/>
    <w:rsid w:val="004F5979"/>
    <w:rsid w:val="004F7730"/>
    <w:rsid w:val="004F7EDF"/>
    <w:rsid w:val="00500628"/>
    <w:rsid w:val="00501B04"/>
    <w:rsid w:val="00501D84"/>
    <w:rsid w:val="00504A1C"/>
    <w:rsid w:val="00504C58"/>
    <w:rsid w:val="00506944"/>
    <w:rsid w:val="00506BE3"/>
    <w:rsid w:val="0051310B"/>
    <w:rsid w:val="00513C46"/>
    <w:rsid w:val="005168BF"/>
    <w:rsid w:val="0051753C"/>
    <w:rsid w:val="00517577"/>
    <w:rsid w:val="00520186"/>
    <w:rsid w:val="005206D3"/>
    <w:rsid w:val="00521ADE"/>
    <w:rsid w:val="00522220"/>
    <w:rsid w:val="005224DA"/>
    <w:rsid w:val="00522CE4"/>
    <w:rsid w:val="00522EAA"/>
    <w:rsid w:val="00523978"/>
    <w:rsid w:val="00523F3B"/>
    <w:rsid w:val="0052481B"/>
    <w:rsid w:val="00526EE2"/>
    <w:rsid w:val="00527DB3"/>
    <w:rsid w:val="00527E82"/>
    <w:rsid w:val="0053100E"/>
    <w:rsid w:val="00531415"/>
    <w:rsid w:val="005316FB"/>
    <w:rsid w:val="00531791"/>
    <w:rsid w:val="00531B5A"/>
    <w:rsid w:val="00532302"/>
    <w:rsid w:val="00532666"/>
    <w:rsid w:val="0053495F"/>
    <w:rsid w:val="00534A9E"/>
    <w:rsid w:val="00535BDE"/>
    <w:rsid w:val="005366FF"/>
    <w:rsid w:val="005367ED"/>
    <w:rsid w:val="005371C0"/>
    <w:rsid w:val="005409D9"/>
    <w:rsid w:val="005415EB"/>
    <w:rsid w:val="00543291"/>
    <w:rsid w:val="00543442"/>
    <w:rsid w:val="00544588"/>
    <w:rsid w:val="00544D19"/>
    <w:rsid w:val="005450CA"/>
    <w:rsid w:val="00551436"/>
    <w:rsid w:val="00551553"/>
    <w:rsid w:val="00551601"/>
    <w:rsid w:val="005523B5"/>
    <w:rsid w:val="00552DE7"/>
    <w:rsid w:val="0055320B"/>
    <w:rsid w:val="00553BFA"/>
    <w:rsid w:val="00553D0F"/>
    <w:rsid w:val="00554702"/>
    <w:rsid w:val="005556EB"/>
    <w:rsid w:val="005578DE"/>
    <w:rsid w:val="0056121F"/>
    <w:rsid w:val="00562432"/>
    <w:rsid w:val="00562A87"/>
    <w:rsid w:val="00563476"/>
    <w:rsid w:val="00563930"/>
    <w:rsid w:val="005645CC"/>
    <w:rsid w:val="00564DD7"/>
    <w:rsid w:val="005666C2"/>
    <w:rsid w:val="00570494"/>
    <w:rsid w:val="005714C3"/>
    <w:rsid w:val="00572A6A"/>
    <w:rsid w:val="005735C9"/>
    <w:rsid w:val="00573E52"/>
    <w:rsid w:val="00574057"/>
    <w:rsid w:val="0057446E"/>
    <w:rsid w:val="00575479"/>
    <w:rsid w:val="00576DA0"/>
    <w:rsid w:val="00577B87"/>
    <w:rsid w:val="00580687"/>
    <w:rsid w:val="00582287"/>
    <w:rsid w:val="00582EFB"/>
    <w:rsid w:val="005830DE"/>
    <w:rsid w:val="0058509F"/>
    <w:rsid w:val="0058562E"/>
    <w:rsid w:val="00586C64"/>
    <w:rsid w:val="00587F8F"/>
    <w:rsid w:val="00590C62"/>
    <w:rsid w:val="00591D31"/>
    <w:rsid w:val="00592A03"/>
    <w:rsid w:val="00593C06"/>
    <w:rsid w:val="00594ECD"/>
    <w:rsid w:val="005967CC"/>
    <w:rsid w:val="00596DEC"/>
    <w:rsid w:val="005A0161"/>
    <w:rsid w:val="005A03DC"/>
    <w:rsid w:val="005A2CB6"/>
    <w:rsid w:val="005A30F8"/>
    <w:rsid w:val="005A3FFD"/>
    <w:rsid w:val="005A5BA9"/>
    <w:rsid w:val="005A70EC"/>
    <w:rsid w:val="005A7851"/>
    <w:rsid w:val="005B08FB"/>
    <w:rsid w:val="005B1CB6"/>
    <w:rsid w:val="005B53AB"/>
    <w:rsid w:val="005B575B"/>
    <w:rsid w:val="005B6364"/>
    <w:rsid w:val="005B66A4"/>
    <w:rsid w:val="005C079E"/>
    <w:rsid w:val="005C1CE7"/>
    <w:rsid w:val="005C261B"/>
    <w:rsid w:val="005C3AC1"/>
    <w:rsid w:val="005C4679"/>
    <w:rsid w:val="005C4F1E"/>
    <w:rsid w:val="005C51AA"/>
    <w:rsid w:val="005C5FC5"/>
    <w:rsid w:val="005C667E"/>
    <w:rsid w:val="005C6A90"/>
    <w:rsid w:val="005C7B67"/>
    <w:rsid w:val="005D0110"/>
    <w:rsid w:val="005D0845"/>
    <w:rsid w:val="005D1244"/>
    <w:rsid w:val="005D1891"/>
    <w:rsid w:val="005D20EB"/>
    <w:rsid w:val="005D24A8"/>
    <w:rsid w:val="005D3D06"/>
    <w:rsid w:val="005D4FAD"/>
    <w:rsid w:val="005E00F2"/>
    <w:rsid w:val="005E0C51"/>
    <w:rsid w:val="005E2B0B"/>
    <w:rsid w:val="005E33FC"/>
    <w:rsid w:val="005E59FD"/>
    <w:rsid w:val="005E5DE0"/>
    <w:rsid w:val="005E63D0"/>
    <w:rsid w:val="005E6C9B"/>
    <w:rsid w:val="005F163D"/>
    <w:rsid w:val="005F2B6A"/>
    <w:rsid w:val="005F2F13"/>
    <w:rsid w:val="005F31F2"/>
    <w:rsid w:val="005F3A8A"/>
    <w:rsid w:val="005F4136"/>
    <w:rsid w:val="005F49A5"/>
    <w:rsid w:val="005F5990"/>
    <w:rsid w:val="005F6A0D"/>
    <w:rsid w:val="005F74BD"/>
    <w:rsid w:val="005F7637"/>
    <w:rsid w:val="005F7D9A"/>
    <w:rsid w:val="006021AA"/>
    <w:rsid w:val="006045BB"/>
    <w:rsid w:val="006045CB"/>
    <w:rsid w:val="0060630D"/>
    <w:rsid w:val="00606465"/>
    <w:rsid w:val="0060667A"/>
    <w:rsid w:val="00606FF5"/>
    <w:rsid w:val="006107C6"/>
    <w:rsid w:val="00612269"/>
    <w:rsid w:val="006123FE"/>
    <w:rsid w:val="006179CC"/>
    <w:rsid w:val="00617A14"/>
    <w:rsid w:val="00620635"/>
    <w:rsid w:val="0062078A"/>
    <w:rsid w:val="00621500"/>
    <w:rsid w:val="006235C2"/>
    <w:rsid w:val="00623754"/>
    <w:rsid w:val="006243A6"/>
    <w:rsid w:val="006252C7"/>
    <w:rsid w:val="00626F70"/>
    <w:rsid w:val="0062752E"/>
    <w:rsid w:val="00627945"/>
    <w:rsid w:val="00627A15"/>
    <w:rsid w:val="00630B0C"/>
    <w:rsid w:val="00631358"/>
    <w:rsid w:val="00633076"/>
    <w:rsid w:val="0063353B"/>
    <w:rsid w:val="0064076C"/>
    <w:rsid w:val="00642275"/>
    <w:rsid w:val="006423AC"/>
    <w:rsid w:val="00642775"/>
    <w:rsid w:val="00643BD8"/>
    <w:rsid w:val="00643C83"/>
    <w:rsid w:val="0064736C"/>
    <w:rsid w:val="0064751A"/>
    <w:rsid w:val="006507E6"/>
    <w:rsid w:val="00650C39"/>
    <w:rsid w:val="00651FE9"/>
    <w:rsid w:val="006535BB"/>
    <w:rsid w:val="006550C3"/>
    <w:rsid w:val="0065719B"/>
    <w:rsid w:val="00657571"/>
    <w:rsid w:val="006577E6"/>
    <w:rsid w:val="00661556"/>
    <w:rsid w:val="006648A9"/>
    <w:rsid w:val="00665413"/>
    <w:rsid w:val="00666804"/>
    <w:rsid w:val="00670572"/>
    <w:rsid w:val="00672245"/>
    <w:rsid w:val="00672805"/>
    <w:rsid w:val="00672E70"/>
    <w:rsid w:val="00673278"/>
    <w:rsid w:val="006747C5"/>
    <w:rsid w:val="0067501B"/>
    <w:rsid w:val="00675D60"/>
    <w:rsid w:val="00676BC1"/>
    <w:rsid w:val="00677FF8"/>
    <w:rsid w:val="006800B0"/>
    <w:rsid w:val="0068431A"/>
    <w:rsid w:val="00684E49"/>
    <w:rsid w:val="00685B44"/>
    <w:rsid w:val="00686029"/>
    <w:rsid w:val="0068733A"/>
    <w:rsid w:val="00692C42"/>
    <w:rsid w:val="00695008"/>
    <w:rsid w:val="00695D2F"/>
    <w:rsid w:val="0069641C"/>
    <w:rsid w:val="00696804"/>
    <w:rsid w:val="006A00DC"/>
    <w:rsid w:val="006A19E3"/>
    <w:rsid w:val="006A2509"/>
    <w:rsid w:val="006A2F2F"/>
    <w:rsid w:val="006A3CF8"/>
    <w:rsid w:val="006A6FDF"/>
    <w:rsid w:val="006B0366"/>
    <w:rsid w:val="006B03C0"/>
    <w:rsid w:val="006B0C04"/>
    <w:rsid w:val="006B18C8"/>
    <w:rsid w:val="006B1F85"/>
    <w:rsid w:val="006B31BF"/>
    <w:rsid w:val="006B3462"/>
    <w:rsid w:val="006B48E3"/>
    <w:rsid w:val="006B5380"/>
    <w:rsid w:val="006B7A02"/>
    <w:rsid w:val="006C06C0"/>
    <w:rsid w:val="006C0A54"/>
    <w:rsid w:val="006C1DD5"/>
    <w:rsid w:val="006C35B2"/>
    <w:rsid w:val="006C3D75"/>
    <w:rsid w:val="006C6F9A"/>
    <w:rsid w:val="006C71A7"/>
    <w:rsid w:val="006C72F2"/>
    <w:rsid w:val="006D0580"/>
    <w:rsid w:val="006D0C0C"/>
    <w:rsid w:val="006D14A2"/>
    <w:rsid w:val="006D1591"/>
    <w:rsid w:val="006D175A"/>
    <w:rsid w:val="006D1F09"/>
    <w:rsid w:val="006D265F"/>
    <w:rsid w:val="006D4288"/>
    <w:rsid w:val="006D439A"/>
    <w:rsid w:val="006D4EED"/>
    <w:rsid w:val="006D6990"/>
    <w:rsid w:val="006D6EFB"/>
    <w:rsid w:val="006E0817"/>
    <w:rsid w:val="006E1586"/>
    <w:rsid w:val="006E1B17"/>
    <w:rsid w:val="006E4ADF"/>
    <w:rsid w:val="006E5F82"/>
    <w:rsid w:val="006E60D1"/>
    <w:rsid w:val="006E71F9"/>
    <w:rsid w:val="006F0242"/>
    <w:rsid w:val="006F07B6"/>
    <w:rsid w:val="006F07BB"/>
    <w:rsid w:val="006F170F"/>
    <w:rsid w:val="006F1B0E"/>
    <w:rsid w:val="006F1D6E"/>
    <w:rsid w:val="006F366B"/>
    <w:rsid w:val="006F44FE"/>
    <w:rsid w:val="006F4C1B"/>
    <w:rsid w:val="006F7D82"/>
    <w:rsid w:val="007025D1"/>
    <w:rsid w:val="00702B20"/>
    <w:rsid w:val="00705349"/>
    <w:rsid w:val="00705F27"/>
    <w:rsid w:val="0070656F"/>
    <w:rsid w:val="00706FEA"/>
    <w:rsid w:val="00707147"/>
    <w:rsid w:val="00710B07"/>
    <w:rsid w:val="00712A12"/>
    <w:rsid w:val="00712F6D"/>
    <w:rsid w:val="00714F3F"/>
    <w:rsid w:val="00715109"/>
    <w:rsid w:val="0071615E"/>
    <w:rsid w:val="0071624F"/>
    <w:rsid w:val="00717886"/>
    <w:rsid w:val="00720FFC"/>
    <w:rsid w:val="007216CE"/>
    <w:rsid w:val="007217A5"/>
    <w:rsid w:val="00721FA6"/>
    <w:rsid w:val="00725C96"/>
    <w:rsid w:val="0072749E"/>
    <w:rsid w:val="00727956"/>
    <w:rsid w:val="00730978"/>
    <w:rsid w:val="00731C8B"/>
    <w:rsid w:val="00732013"/>
    <w:rsid w:val="0073239F"/>
    <w:rsid w:val="00732872"/>
    <w:rsid w:val="00732E6E"/>
    <w:rsid w:val="00733E21"/>
    <w:rsid w:val="00736F01"/>
    <w:rsid w:val="0073712F"/>
    <w:rsid w:val="00740826"/>
    <w:rsid w:val="00742337"/>
    <w:rsid w:val="0074256C"/>
    <w:rsid w:val="0074365B"/>
    <w:rsid w:val="0074662C"/>
    <w:rsid w:val="007515B3"/>
    <w:rsid w:val="00752DD8"/>
    <w:rsid w:val="007530E6"/>
    <w:rsid w:val="00754594"/>
    <w:rsid w:val="00756739"/>
    <w:rsid w:val="00756FD1"/>
    <w:rsid w:val="00757A6F"/>
    <w:rsid w:val="00760A19"/>
    <w:rsid w:val="007635F7"/>
    <w:rsid w:val="00763B95"/>
    <w:rsid w:val="007657FC"/>
    <w:rsid w:val="00766932"/>
    <w:rsid w:val="00766FB8"/>
    <w:rsid w:val="007707C0"/>
    <w:rsid w:val="007717DE"/>
    <w:rsid w:val="0077276E"/>
    <w:rsid w:val="00772E16"/>
    <w:rsid w:val="007747CF"/>
    <w:rsid w:val="0077508B"/>
    <w:rsid w:val="007757E8"/>
    <w:rsid w:val="00775B95"/>
    <w:rsid w:val="00780907"/>
    <w:rsid w:val="00780E67"/>
    <w:rsid w:val="00781080"/>
    <w:rsid w:val="00781553"/>
    <w:rsid w:val="00786773"/>
    <w:rsid w:val="007913C0"/>
    <w:rsid w:val="00792233"/>
    <w:rsid w:val="007932AC"/>
    <w:rsid w:val="007942D1"/>
    <w:rsid w:val="0079570A"/>
    <w:rsid w:val="00795A65"/>
    <w:rsid w:val="007A1097"/>
    <w:rsid w:val="007A45FD"/>
    <w:rsid w:val="007A5AA5"/>
    <w:rsid w:val="007A63B7"/>
    <w:rsid w:val="007A72B2"/>
    <w:rsid w:val="007B0E3F"/>
    <w:rsid w:val="007B289E"/>
    <w:rsid w:val="007B3D32"/>
    <w:rsid w:val="007B4F42"/>
    <w:rsid w:val="007B737A"/>
    <w:rsid w:val="007B7BD6"/>
    <w:rsid w:val="007C0242"/>
    <w:rsid w:val="007C1944"/>
    <w:rsid w:val="007C25C8"/>
    <w:rsid w:val="007C2712"/>
    <w:rsid w:val="007C32B9"/>
    <w:rsid w:val="007C39FC"/>
    <w:rsid w:val="007C461A"/>
    <w:rsid w:val="007C570B"/>
    <w:rsid w:val="007C6916"/>
    <w:rsid w:val="007D53B6"/>
    <w:rsid w:val="007D65EB"/>
    <w:rsid w:val="007D701D"/>
    <w:rsid w:val="007E013D"/>
    <w:rsid w:val="007E09A9"/>
    <w:rsid w:val="007E1C22"/>
    <w:rsid w:val="007E528E"/>
    <w:rsid w:val="007E53E1"/>
    <w:rsid w:val="007E79A5"/>
    <w:rsid w:val="007E7EA9"/>
    <w:rsid w:val="007F0117"/>
    <w:rsid w:val="007F072A"/>
    <w:rsid w:val="007F183A"/>
    <w:rsid w:val="007F28F7"/>
    <w:rsid w:val="007F6DB3"/>
    <w:rsid w:val="00800083"/>
    <w:rsid w:val="00804370"/>
    <w:rsid w:val="00804B25"/>
    <w:rsid w:val="00805254"/>
    <w:rsid w:val="008055E6"/>
    <w:rsid w:val="00805A79"/>
    <w:rsid w:val="00805BE8"/>
    <w:rsid w:val="00811DF1"/>
    <w:rsid w:val="00813D57"/>
    <w:rsid w:val="008148AC"/>
    <w:rsid w:val="00814E41"/>
    <w:rsid w:val="00816E74"/>
    <w:rsid w:val="008170CF"/>
    <w:rsid w:val="00822857"/>
    <w:rsid w:val="00822C65"/>
    <w:rsid w:val="00823C9E"/>
    <w:rsid w:val="00823FCD"/>
    <w:rsid w:val="00824908"/>
    <w:rsid w:val="00824C34"/>
    <w:rsid w:val="00824C94"/>
    <w:rsid w:val="0082521C"/>
    <w:rsid w:val="008253E5"/>
    <w:rsid w:val="008259CB"/>
    <w:rsid w:val="00827024"/>
    <w:rsid w:val="00827413"/>
    <w:rsid w:val="00827DC0"/>
    <w:rsid w:val="008319C1"/>
    <w:rsid w:val="008325D3"/>
    <w:rsid w:val="00833614"/>
    <w:rsid w:val="008336FA"/>
    <w:rsid w:val="00833F1E"/>
    <w:rsid w:val="00834622"/>
    <w:rsid w:val="008347F0"/>
    <w:rsid w:val="00836E28"/>
    <w:rsid w:val="00840AD4"/>
    <w:rsid w:val="00840BDD"/>
    <w:rsid w:val="008410EE"/>
    <w:rsid w:val="0084122D"/>
    <w:rsid w:val="008425B3"/>
    <w:rsid w:val="0084322C"/>
    <w:rsid w:val="00845A7E"/>
    <w:rsid w:val="00846ABA"/>
    <w:rsid w:val="00847153"/>
    <w:rsid w:val="00847651"/>
    <w:rsid w:val="00852057"/>
    <w:rsid w:val="00852EDC"/>
    <w:rsid w:val="00857B25"/>
    <w:rsid w:val="00860928"/>
    <w:rsid w:val="0086155A"/>
    <w:rsid w:val="00861E79"/>
    <w:rsid w:val="00864724"/>
    <w:rsid w:val="00865908"/>
    <w:rsid w:val="00866031"/>
    <w:rsid w:val="00866FBA"/>
    <w:rsid w:val="0086768B"/>
    <w:rsid w:val="00872005"/>
    <w:rsid w:val="008727E4"/>
    <w:rsid w:val="00874E05"/>
    <w:rsid w:val="0087506F"/>
    <w:rsid w:val="00876353"/>
    <w:rsid w:val="008808B7"/>
    <w:rsid w:val="00881306"/>
    <w:rsid w:val="00881EE5"/>
    <w:rsid w:val="008821E1"/>
    <w:rsid w:val="008834CD"/>
    <w:rsid w:val="008834EB"/>
    <w:rsid w:val="00883C2D"/>
    <w:rsid w:val="00885E1B"/>
    <w:rsid w:val="00885EA1"/>
    <w:rsid w:val="008901BA"/>
    <w:rsid w:val="008923C3"/>
    <w:rsid w:val="008934D2"/>
    <w:rsid w:val="008963A7"/>
    <w:rsid w:val="0089641D"/>
    <w:rsid w:val="00896748"/>
    <w:rsid w:val="008968E7"/>
    <w:rsid w:val="00896AF8"/>
    <w:rsid w:val="0089779E"/>
    <w:rsid w:val="00897B6C"/>
    <w:rsid w:val="008A0105"/>
    <w:rsid w:val="008A3F13"/>
    <w:rsid w:val="008A4B37"/>
    <w:rsid w:val="008A5BA4"/>
    <w:rsid w:val="008A61BE"/>
    <w:rsid w:val="008A6701"/>
    <w:rsid w:val="008A7314"/>
    <w:rsid w:val="008A7D16"/>
    <w:rsid w:val="008B02ED"/>
    <w:rsid w:val="008B02F0"/>
    <w:rsid w:val="008B13FA"/>
    <w:rsid w:val="008B3032"/>
    <w:rsid w:val="008B4206"/>
    <w:rsid w:val="008B5123"/>
    <w:rsid w:val="008B5FCB"/>
    <w:rsid w:val="008C0EF7"/>
    <w:rsid w:val="008C3C18"/>
    <w:rsid w:val="008C4C80"/>
    <w:rsid w:val="008C580F"/>
    <w:rsid w:val="008C5DDC"/>
    <w:rsid w:val="008C7D32"/>
    <w:rsid w:val="008C7F2F"/>
    <w:rsid w:val="008D0A2F"/>
    <w:rsid w:val="008D0BE5"/>
    <w:rsid w:val="008D177B"/>
    <w:rsid w:val="008D2C03"/>
    <w:rsid w:val="008D2FBC"/>
    <w:rsid w:val="008D4599"/>
    <w:rsid w:val="008D4EC0"/>
    <w:rsid w:val="008D4F58"/>
    <w:rsid w:val="008D7326"/>
    <w:rsid w:val="008E0035"/>
    <w:rsid w:val="008E1F71"/>
    <w:rsid w:val="008E3BF8"/>
    <w:rsid w:val="008E508A"/>
    <w:rsid w:val="008E5DD9"/>
    <w:rsid w:val="008E6A07"/>
    <w:rsid w:val="008E79E0"/>
    <w:rsid w:val="008F030B"/>
    <w:rsid w:val="008F3F45"/>
    <w:rsid w:val="008F4F80"/>
    <w:rsid w:val="008F616C"/>
    <w:rsid w:val="008F7DDD"/>
    <w:rsid w:val="009004D1"/>
    <w:rsid w:val="00901E5B"/>
    <w:rsid w:val="00902F2D"/>
    <w:rsid w:val="00903FD7"/>
    <w:rsid w:val="00904A20"/>
    <w:rsid w:val="00904B6D"/>
    <w:rsid w:val="00904BC3"/>
    <w:rsid w:val="00904C53"/>
    <w:rsid w:val="0090704F"/>
    <w:rsid w:val="00907451"/>
    <w:rsid w:val="00907579"/>
    <w:rsid w:val="0090790F"/>
    <w:rsid w:val="00913203"/>
    <w:rsid w:val="00915C24"/>
    <w:rsid w:val="00915DFA"/>
    <w:rsid w:val="009162F0"/>
    <w:rsid w:val="00916A34"/>
    <w:rsid w:val="009211D2"/>
    <w:rsid w:val="00922D05"/>
    <w:rsid w:val="00922E2A"/>
    <w:rsid w:val="00923661"/>
    <w:rsid w:val="0092465C"/>
    <w:rsid w:val="00924F8B"/>
    <w:rsid w:val="0092546F"/>
    <w:rsid w:val="00926635"/>
    <w:rsid w:val="00930EC3"/>
    <w:rsid w:val="00932EDF"/>
    <w:rsid w:val="009348A7"/>
    <w:rsid w:val="00934D0A"/>
    <w:rsid w:val="00935311"/>
    <w:rsid w:val="00937771"/>
    <w:rsid w:val="00941143"/>
    <w:rsid w:val="00941F9C"/>
    <w:rsid w:val="00943DF2"/>
    <w:rsid w:val="009466A3"/>
    <w:rsid w:val="00947C16"/>
    <w:rsid w:val="00951B19"/>
    <w:rsid w:val="00953638"/>
    <w:rsid w:val="009536E0"/>
    <w:rsid w:val="00953EA6"/>
    <w:rsid w:val="00954F41"/>
    <w:rsid w:val="0095525F"/>
    <w:rsid w:val="009573AC"/>
    <w:rsid w:val="009575D0"/>
    <w:rsid w:val="00960482"/>
    <w:rsid w:val="00960948"/>
    <w:rsid w:val="00960C0D"/>
    <w:rsid w:val="00962B6C"/>
    <w:rsid w:val="009637B7"/>
    <w:rsid w:val="00963A3D"/>
    <w:rsid w:val="00964581"/>
    <w:rsid w:val="00965603"/>
    <w:rsid w:val="00966738"/>
    <w:rsid w:val="009702C3"/>
    <w:rsid w:val="00970B29"/>
    <w:rsid w:val="00970C62"/>
    <w:rsid w:val="00970F87"/>
    <w:rsid w:val="00972DCC"/>
    <w:rsid w:val="00974C06"/>
    <w:rsid w:val="009756A1"/>
    <w:rsid w:val="00975746"/>
    <w:rsid w:val="00975F8F"/>
    <w:rsid w:val="00976711"/>
    <w:rsid w:val="00976DA6"/>
    <w:rsid w:val="0098143F"/>
    <w:rsid w:val="00982185"/>
    <w:rsid w:val="009829E0"/>
    <w:rsid w:val="00982F4F"/>
    <w:rsid w:val="0098507A"/>
    <w:rsid w:val="00985A58"/>
    <w:rsid w:val="00987B2B"/>
    <w:rsid w:val="00992370"/>
    <w:rsid w:val="0099238D"/>
    <w:rsid w:val="0099284B"/>
    <w:rsid w:val="009933DB"/>
    <w:rsid w:val="00996F55"/>
    <w:rsid w:val="009977CE"/>
    <w:rsid w:val="009A003D"/>
    <w:rsid w:val="009A068B"/>
    <w:rsid w:val="009A1D87"/>
    <w:rsid w:val="009A24C9"/>
    <w:rsid w:val="009A3663"/>
    <w:rsid w:val="009A444B"/>
    <w:rsid w:val="009A4EC2"/>
    <w:rsid w:val="009A6E96"/>
    <w:rsid w:val="009A72FE"/>
    <w:rsid w:val="009B09F2"/>
    <w:rsid w:val="009B1215"/>
    <w:rsid w:val="009B17ED"/>
    <w:rsid w:val="009B1A69"/>
    <w:rsid w:val="009B24F0"/>
    <w:rsid w:val="009B4DEE"/>
    <w:rsid w:val="009B5509"/>
    <w:rsid w:val="009B5805"/>
    <w:rsid w:val="009B5A5C"/>
    <w:rsid w:val="009B7008"/>
    <w:rsid w:val="009B78A0"/>
    <w:rsid w:val="009C1D68"/>
    <w:rsid w:val="009C1FCB"/>
    <w:rsid w:val="009C310B"/>
    <w:rsid w:val="009C4253"/>
    <w:rsid w:val="009C44AB"/>
    <w:rsid w:val="009C58E0"/>
    <w:rsid w:val="009C654A"/>
    <w:rsid w:val="009C6F9E"/>
    <w:rsid w:val="009C7F63"/>
    <w:rsid w:val="009D1434"/>
    <w:rsid w:val="009D160E"/>
    <w:rsid w:val="009D31DD"/>
    <w:rsid w:val="009D4E3F"/>
    <w:rsid w:val="009D52A4"/>
    <w:rsid w:val="009D5BDB"/>
    <w:rsid w:val="009D6502"/>
    <w:rsid w:val="009D6A41"/>
    <w:rsid w:val="009E0445"/>
    <w:rsid w:val="009E1D30"/>
    <w:rsid w:val="009E242A"/>
    <w:rsid w:val="009E4E77"/>
    <w:rsid w:val="009E7743"/>
    <w:rsid w:val="009E7AD6"/>
    <w:rsid w:val="009F0914"/>
    <w:rsid w:val="009F19C3"/>
    <w:rsid w:val="009F24E9"/>
    <w:rsid w:val="009F3434"/>
    <w:rsid w:val="009F5028"/>
    <w:rsid w:val="009F6504"/>
    <w:rsid w:val="009F7F16"/>
    <w:rsid w:val="00A01415"/>
    <w:rsid w:val="00A014E8"/>
    <w:rsid w:val="00A015E5"/>
    <w:rsid w:val="00A0462F"/>
    <w:rsid w:val="00A06CDB"/>
    <w:rsid w:val="00A10BB3"/>
    <w:rsid w:val="00A116DC"/>
    <w:rsid w:val="00A1181B"/>
    <w:rsid w:val="00A12624"/>
    <w:rsid w:val="00A13C99"/>
    <w:rsid w:val="00A14712"/>
    <w:rsid w:val="00A149ED"/>
    <w:rsid w:val="00A16C3F"/>
    <w:rsid w:val="00A17481"/>
    <w:rsid w:val="00A206EA"/>
    <w:rsid w:val="00A2110E"/>
    <w:rsid w:val="00A2379B"/>
    <w:rsid w:val="00A24034"/>
    <w:rsid w:val="00A2674E"/>
    <w:rsid w:val="00A2730C"/>
    <w:rsid w:val="00A2779C"/>
    <w:rsid w:val="00A30B40"/>
    <w:rsid w:val="00A329E6"/>
    <w:rsid w:val="00A337A9"/>
    <w:rsid w:val="00A33DAD"/>
    <w:rsid w:val="00A35800"/>
    <w:rsid w:val="00A36182"/>
    <w:rsid w:val="00A3761D"/>
    <w:rsid w:val="00A4063A"/>
    <w:rsid w:val="00A4273B"/>
    <w:rsid w:val="00A44064"/>
    <w:rsid w:val="00A44A07"/>
    <w:rsid w:val="00A44D95"/>
    <w:rsid w:val="00A50002"/>
    <w:rsid w:val="00A5101A"/>
    <w:rsid w:val="00A52B3D"/>
    <w:rsid w:val="00A542DF"/>
    <w:rsid w:val="00A543A6"/>
    <w:rsid w:val="00A5646B"/>
    <w:rsid w:val="00A5668D"/>
    <w:rsid w:val="00A56E47"/>
    <w:rsid w:val="00A56E55"/>
    <w:rsid w:val="00A60069"/>
    <w:rsid w:val="00A60511"/>
    <w:rsid w:val="00A60AAC"/>
    <w:rsid w:val="00A61831"/>
    <w:rsid w:val="00A6312C"/>
    <w:rsid w:val="00A644D6"/>
    <w:rsid w:val="00A64698"/>
    <w:rsid w:val="00A66642"/>
    <w:rsid w:val="00A66D96"/>
    <w:rsid w:val="00A66E3A"/>
    <w:rsid w:val="00A67AF8"/>
    <w:rsid w:val="00A70DB6"/>
    <w:rsid w:val="00A71B03"/>
    <w:rsid w:val="00A7262F"/>
    <w:rsid w:val="00A7264D"/>
    <w:rsid w:val="00A72D0B"/>
    <w:rsid w:val="00A760D8"/>
    <w:rsid w:val="00A76E64"/>
    <w:rsid w:val="00A77ED9"/>
    <w:rsid w:val="00A82600"/>
    <w:rsid w:val="00A82B7F"/>
    <w:rsid w:val="00A84D0D"/>
    <w:rsid w:val="00A855E4"/>
    <w:rsid w:val="00A864F9"/>
    <w:rsid w:val="00A86F88"/>
    <w:rsid w:val="00A87AF3"/>
    <w:rsid w:val="00A90569"/>
    <w:rsid w:val="00A90A33"/>
    <w:rsid w:val="00A914E9"/>
    <w:rsid w:val="00A92FD4"/>
    <w:rsid w:val="00A93E65"/>
    <w:rsid w:val="00A93E75"/>
    <w:rsid w:val="00A97B2A"/>
    <w:rsid w:val="00AA21E7"/>
    <w:rsid w:val="00AA2666"/>
    <w:rsid w:val="00AA32AD"/>
    <w:rsid w:val="00AA3613"/>
    <w:rsid w:val="00AA3956"/>
    <w:rsid w:val="00AA4083"/>
    <w:rsid w:val="00AA52B9"/>
    <w:rsid w:val="00AA7705"/>
    <w:rsid w:val="00AA7B97"/>
    <w:rsid w:val="00AB0895"/>
    <w:rsid w:val="00AB32E6"/>
    <w:rsid w:val="00AB3A8C"/>
    <w:rsid w:val="00AB4914"/>
    <w:rsid w:val="00AB7361"/>
    <w:rsid w:val="00AC3887"/>
    <w:rsid w:val="00AC74BC"/>
    <w:rsid w:val="00AD051E"/>
    <w:rsid w:val="00AD0797"/>
    <w:rsid w:val="00AD3867"/>
    <w:rsid w:val="00AD6C81"/>
    <w:rsid w:val="00AD72F2"/>
    <w:rsid w:val="00AE00E4"/>
    <w:rsid w:val="00AE084C"/>
    <w:rsid w:val="00AE0939"/>
    <w:rsid w:val="00AE2D7E"/>
    <w:rsid w:val="00AE56D3"/>
    <w:rsid w:val="00AE57AB"/>
    <w:rsid w:val="00AE5991"/>
    <w:rsid w:val="00AF007F"/>
    <w:rsid w:val="00AF1323"/>
    <w:rsid w:val="00AF22EC"/>
    <w:rsid w:val="00AF301F"/>
    <w:rsid w:val="00AF4BD5"/>
    <w:rsid w:val="00AF5D46"/>
    <w:rsid w:val="00AF5F2C"/>
    <w:rsid w:val="00AF68C3"/>
    <w:rsid w:val="00AF69E0"/>
    <w:rsid w:val="00AF7CD8"/>
    <w:rsid w:val="00AF7E20"/>
    <w:rsid w:val="00AF7FD3"/>
    <w:rsid w:val="00B021C5"/>
    <w:rsid w:val="00B10CE0"/>
    <w:rsid w:val="00B1118B"/>
    <w:rsid w:val="00B11970"/>
    <w:rsid w:val="00B11C3D"/>
    <w:rsid w:val="00B1252C"/>
    <w:rsid w:val="00B12789"/>
    <w:rsid w:val="00B135E4"/>
    <w:rsid w:val="00B14F43"/>
    <w:rsid w:val="00B1536D"/>
    <w:rsid w:val="00B1554B"/>
    <w:rsid w:val="00B16137"/>
    <w:rsid w:val="00B17B95"/>
    <w:rsid w:val="00B209F2"/>
    <w:rsid w:val="00B20A1B"/>
    <w:rsid w:val="00B2105C"/>
    <w:rsid w:val="00B21BE1"/>
    <w:rsid w:val="00B225AD"/>
    <w:rsid w:val="00B22C7F"/>
    <w:rsid w:val="00B239F9"/>
    <w:rsid w:val="00B24FA3"/>
    <w:rsid w:val="00B25409"/>
    <w:rsid w:val="00B260B3"/>
    <w:rsid w:val="00B265C0"/>
    <w:rsid w:val="00B26ED7"/>
    <w:rsid w:val="00B3082E"/>
    <w:rsid w:val="00B319A0"/>
    <w:rsid w:val="00B329BF"/>
    <w:rsid w:val="00B32FBF"/>
    <w:rsid w:val="00B33BE2"/>
    <w:rsid w:val="00B33D95"/>
    <w:rsid w:val="00B33F2B"/>
    <w:rsid w:val="00B346D4"/>
    <w:rsid w:val="00B34707"/>
    <w:rsid w:val="00B34EB9"/>
    <w:rsid w:val="00B372E0"/>
    <w:rsid w:val="00B3763B"/>
    <w:rsid w:val="00B40A33"/>
    <w:rsid w:val="00B41A7C"/>
    <w:rsid w:val="00B41E7B"/>
    <w:rsid w:val="00B43588"/>
    <w:rsid w:val="00B43882"/>
    <w:rsid w:val="00B46D7B"/>
    <w:rsid w:val="00B500B9"/>
    <w:rsid w:val="00B501E5"/>
    <w:rsid w:val="00B5096F"/>
    <w:rsid w:val="00B51F0C"/>
    <w:rsid w:val="00B54BFA"/>
    <w:rsid w:val="00B55C4E"/>
    <w:rsid w:val="00B57499"/>
    <w:rsid w:val="00B609DC"/>
    <w:rsid w:val="00B6167E"/>
    <w:rsid w:val="00B621F0"/>
    <w:rsid w:val="00B63FA5"/>
    <w:rsid w:val="00B63FDA"/>
    <w:rsid w:val="00B652AF"/>
    <w:rsid w:val="00B654E0"/>
    <w:rsid w:val="00B65AC3"/>
    <w:rsid w:val="00B670BE"/>
    <w:rsid w:val="00B70162"/>
    <w:rsid w:val="00B7143F"/>
    <w:rsid w:val="00B7201F"/>
    <w:rsid w:val="00B720D2"/>
    <w:rsid w:val="00B73A2B"/>
    <w:rsid w:val="00B73B43"/>
    <w:rsid w:val="00B74C04"/>
    <w:rsid w:val="00B750EE"/>
    <w:rsid w:val="00B75338"/>
    <w:rsid w:val="00B76EDF"/>
    <w:rsid w:val="00B774D3"/>
    <w:rsid w:val="00B8113C"/>
    <w:rsid w:val="00B81FB5"/>
    <w:rsid w:val="00B83B9D"/>
    <w:rsid w:val="00B83FF1"/>
    <w:rsid w:val="00B8629E"/>
    <w:rsid w:val="00B868CE"/>
    <w:rsid w:val="00B9083D"/>
    <w:rsid w:val="00B908E1"/>
    <w:rsid w:val="00B9242C"/>
    <w:rsid w:val="00B94FC7"/>
    <w:rsid w:val="00B974AA"/>
    <w:rsid w:val="00B97E3B"/>
    <w:rsid w:val="00BA2BCC"/>
    <w:rsid w:val="00BA36C4"/>
    <w:rsid w:val="00BA3F50"/>
    <w:rsid w:val="00BB03FB"/>
    <w:rsid w:val="00BB0FAB"/>
    <w:rsid w:val="00BB10F7"/>
    <w:rsid w:val="00BB1AC9"/>
    <w:rsid w:val="00BB3648"/>
    <w:rsid w:val="00BB41D0"/>
    <w:rsid w:val="00BB5476"/>
    <w:rsid w:val="00BB5FBB"/>
    <w:rsid w:val="00BC0752"/>
    <w:rsid w:val="00BC1FE0"/>
    <w:rsid w:val="00BC456D"/>
    <w:rsid w:val="00BC615F"/>
    <w:rsid w:val="00BC6FED"/>
    <w:rsid w:val="00BD0669"/>
    <w:rsid w:val="00BD15B7"/>
    <w:rsid w:val="00BD15C6"/>
    <w:rsid w:val="00BD50A4"/>
    <w:rsid w:val="00BD61A3"/>
    <w:rsid w:val="00BD6D91"/>
    <w:rsid w:val="00BE063D"/>
    <w:rsid w:val="00BE0A6F"/>
    <w:rsid w:val="00BE2F3C"/>
    <w:rsid w:val="00BE30E6"/>
    <w:rsid w:val="00BE374C"/>
    <w:rsid w:val="00BE39AB"/>
    <w:rsid w:val="00BE4452"/>
    <w:rsid w:val="00BE5784"/>
    <w:rsid w:val="00BE6F28"/>
    <w:rsid w:val="00BF237F"/>
    <w:rsid w:val="00BF275E"/>
    <w:rsid w:val="00BF412C"/>
    <w:rsid w:val="00BF582D"/>
    <w:rsid w:val="00BF59A2"/>
    <w:rsid w:val="00BF694D"/>
    <w:rsid w:val="00BF7C38"/>
    <w:rsid w:val="00BF7F07"/>
    <w:rsid w:val="00C011DC"/>
    <w:rsid w:val="00C01D92"/>
    <w:rsid w:val="00C0462D"/>
    <w:rsid w:val="00C056A4"/>
    <w:rsid w:val="00C07739"/>
    <w:rsid w:val="00C10599"/>
    <w:rsid w:val="00C11B90"/>
    <w:rsid w:val="00C128BD"/>
    <w:rsid w:val="00C13C9E"/>
    <w:rsid w:val="00C15873"/>
    <w:rsid w:val="00C166C3"/>
    <w:rsid w:val="00C17559"/>
    <w:rsid w:val="00C176FB"/>
    <w:rsid w:val="00C2509A"/>
    <w:rsid w:val="00C250FB"/>
    <w:rsid w:val="00C25A2A"/>
    <w:rsid w:val="00C27F0F"/>
    <w:rsid w:val="00C31EE3"/>
    <w:rsid w:val="00C32DF9"/>
    <w:rsid w:val="00C33895"/>
    <w:rsid w:val="00C35504"/>
    <w:rsid w:val="00C36BC6"/>
    <w:rsid w:val="00C40236"/>
    <w:rsid w:val="00C40EBE"/>
    <w:rsid w:val="00C41B72"/>
    <w:rsid w:val="00C4393A"/>
    <w:rsid w:val="00C4452D"/>
    <w:rsid w:val="00C47014"/>
    <w:rsid w:val="00C4746E"/>
    <w:rsid w:val="00C47ACA"/>
    <w:rsid w:val="00C47BCD"/>
    <w:rsid w:val="00C5163F"/>
    <w:rsid w:val="00C52AA0"/>
    <w:rsid w:val="00C52AC7"/>
    <w:rsid w:val="00C53E1B"/>
    <w:rsid w:val="00C55F0A"/>
    <w:rsid w:val="00C61ADA"/>
    <w:rsid w:val="00C63963"/>
    <w:rsid w:val="00C63F40"/>
    <w:rsid w:val="00C64E55"/>
    <w:rsid w:val="00C6555A"/>
    <w:rsid w:val="00C65F08"/>
    <w:rsid w:val="00C70348"/>
    <w:rsid w:val="00C722AA"/>
    <w:rsid w:val="00C7245D"/>
    <w:rsid w:val="00C74A23"/>
    <w:rsid w:val="00C75E05"/>
    <w:rsid w:val="00C75E6E"/>
    <w:rsid w:val="00C763B8"/>
    <w:rsid w:val="00C77974"/>
    <w:rsid w:val="00C8185A"/>
    <w:rsid w:val="00C81C80"/>
    <w:rsid w:val="00C82BF9"/>
    <w:rsid w:val="00C8482F"/>
    <w:rsid w:val="00C84DBA"/>
    <w:rsid w:val="00C879D8"/>
    <w:rsid w:val="00C91B8E"/>
    <w:rsid w:val="00C91C1D"/>
    <w:rsid w:val="00C91F69"/>
    <w:rsid w:val="00C9314F"/>
    <w:rsid w:val="00C93995"/>
    <w:rsid w:val="00C946DB"/>
    <w:rsid w:val="00C947AA"/>
    <w:rsid w:val="00C949D2"/>
    <w:rsid w:val="00C96113"/>
    <w:rsid w:val="00C97973"/>
    <w:rsid w:val="00C979CD"/>
    <w:rsid w:val="00C97B98"/>
    <w:rsid w:val="00CA080A"/>
    <w:rsid w:val="00CA0E38"/>
    <w:rsid w:val="00CA20CB"/>
    <w:rsid w:val="00CA4564"/>
    <w:rsid w:val="00CA4AD8"/>
    <w:rsid w:val="00CA50AF"/>
    <w:rsid w:val="00CA5255"/>
    <w:rsid w:val="00CB0A39"/>
    <w:rsid w:val="00CB2712"/>
    <w:rsid w:val="00CB36C6"/>
    <w:rsid w:val="00CB3FB2"/>
    <w:rsid w:val="00CB5AA8"/>
    <w:rsid w:val="00CB62F9"/>
    <w:rsid w:val="00CC079B"/>
    <w:rsid w:val="00CC1080"/>
    <w:rsid w:val="00CC2B47"/>
    <w:rsid w:val="00CC4384"/>
    <w:rsid w:val="00CC5436"/>
    <w:rsid w:val="00CC7D2F"/>
    <w:rsid w:val="00CD046D"/>
    <w:rsid w:val="00CD09C7"/>
    <w:rsid w:val="00CD2097"/>
    <w:rsid w:val="00CD3362"/>
    <w:rsid w:val="00CD3B96"/>
    <w:rsid w:val="00CD631C"/>
    <w:rsid w:val="00CD69F0"/>
    <w:rsid w:val="00CD6B47"/>
    <w:rsid w:val="00CE0D00"/>
    <w:rsid w:val="00CE271A"/>
    <w:rsid w:val="00CE2C76"/>
    <w:rsid w:val="00CE4900"/>
    <w:rsid w:val="00CE4CF7"/>
    <w:rsid w:val="00CE53BC"/>
    <w:rsid w:val="00CE7542"/>
    <w:rsid w:val="00CF1BD1"/>
    <w:rsid w:val="00CF2DD3"/>
    <w:rsid w:val="00CF48DE"/>
    <w:rsid w:val="00CF5DD4"/>
    <w:rsid w:val="00CF746D"/>
    <w:rsid w:val="00CF797B"/>
    <w:rsid w:val="00CF7E7B"/>
    <w:rsid w:val="00D01253"/>
    <w:rsid w:val="00D02984"/>
    <w:rsid w:val="00D05675"/>
    <w:rsid w:val="00D05B62"/>
    <w:rsid w:val="00D05FC2"/>
    <w:rsid w:val="00D06180"/>
    <w:rsid w:val="00D06232"/>
    <w:rsid w:val="00D068BA"/>
    <w:rsid w:val="00D07294"/>
    <w:rsid w:val="00D103FF"/>
    <w:rsid w:val="00D1153E"/>
    <w:rsid w:val="00D11C49"/>
    <w:rsid w:val="00D12304"/>
    <w:rsid w:val="00D12963"/>
    <w:rsid w:val="00D21705"/>
    <w:rsid w:val="00D2242F"/>
    <w:rsid w:val="00D2332D"/>
    <w:rsid w:val="00D24953"/>
    <w:rsid w:val="00D24E3C"/>
    <w:rsid w:val="00D26326"/>
    <w:rsid w:val="00D2641E"/>
    <w:rsid w:val="00D2680B"/>
    <w:rsid w:val="00D30C1A"/>
    <w:rsid w:val="00D31075"/>
    <w:rsid w:val="00D31664"/>
    <w:rsid w:val="00D322DD"/>
    <w:rsid w:val="00D32563"/>
    <w:rsid w:val="00D3320B"/>
    <w:rsid w:val="00D3386C"/>
    <w:rsid w:val="00D34069"/>
    <w:rsid w:val="00D3643F"/>
    <w:rsid w:val="00D3797D"/>
    <w:rsid w:val="00D436EF"/>
    <w:rsid w:val="00D4464D"/>
    <w:rsid w:val="00D455BE"/>
    <w:rsid w:val="00D45D1A"/>
    <w:rsid w:val="00D45E99"/>
    <w:rsid w:val="00D471AD"/>
    <w:rsid w:val="00D4768A"/>
    <w:rsid w:val="00D539D0"/>
    <w:rsid w:val="00D53D11"/>
    <w:rsid w:val="00D56120"/>
    <w:rsid w:val="00D6401D"/>
    <w:rsid w:val="00D64665"/>
    <w:rsid w:val="00D65C9E"/>
    <w:rsid w:val="00D66AF9"/>
    <w:rsid w:val="00D66C44"/>
    <w:rsid w:val="00D7384A"/>
    <w:rsid w:val="00D73C5F"/>
    <w:rsid w:val="00D75107"/>
    <w:rsid w:val="00D756CF"/>
    <w:rsid w:val="00D75C64"/>
    <w:rsid w:val="00D75CCF"/>
    <w:rsid w:val="00D769C9"/>
    <w:rsid w:val="00D77EEE"/>
    <w:rsid w:val="00D80759"/>
    <w:rsid w:val="00D8116C"/>
    <w:rsid w:val="00D817C1"/>
    <w:rsid w:val="00D8248C"/>
    <w:rsid w:val="00D827D5"/>
    <w:rsid w:val="00D83D0A"/>
    <w:rsid w:val="00D85001"/>
    <w:rsid w:val="00D85253"/>
    <w:rsid w:val="00D8634E"/>
    <w:rsid w:val="00D90DF0"/>
    <w:rsid w:val="00D919C8"/>
    <w:rsid w:val="00D92FE0"/>
    <w:rsid w:val="00D94696"/>
    <w:rsid w:val="00D95C78"/>
    <w:rsid w:val="00D9636A"/>
    <w:rsid w:val="00DA38BA"/>
    <w:rsid w:val="00DA3EA7"/>
    <w:rsid w:val="00DA490A"/>
    <w:rsid w:val="00DA5C86"/>
    <w:rsid w:val="00DB3C1A"/>
    <w:rsid w:val="00DB4491"/>
    <w:rsid w:val="00DB46B6"/>
    <w:rsid w:val="00DB4EB4"/>
    <w:rsid w:val="00DB7123"/>
    <w:rsid w:val="00DC0BB5"/>
    <w:rsid w:val="00DC1670"/>
    <w:rsid w:val="00DC17C5"/>
    <w:rsid w:val="00DC180F"/>
    <w:rsid w:val="00DC385E"/>
    <w:rsid w:val="00DC4B0B"/>
    <w:rsid w:val="00DC4C01"/>
    <w:rsid w:val="00DC533C"/>
    <w:rsid w:val="00DC5ADF"/>
    <w:rsid w:val="00DC6529"/>
    <w:rsid w:val="00DD3CC2"/>
    <w:rsid w:val="00DD4218"/>
    <w:rsid w:val="00DD4AAA"/>
    <w:rsid w:val="00DD5CF2"/>
    <w:rsid w:val="00DD7537"/>
    <w:rsid w:val="00DD7E8E"/>
    <w:rsid w:val="00DE260B"/>
    <w:rsid w:val="00DE2852"/>
    <w:rsid w:val="00DE2E6C"/>
    <w:rsid w:val="00DE477D"/>
    <w:rsid w:val="00DE58A6"/>
    <w:rsid w:val="00DE723B"/>
    <w:rsid w:val="00DF0377"/>
    <w:rsid w:val="00DF0389"/>
    <w:rsid w:val="00DF2E6D"/>
    <w:rsid w:val="00DF31F8"/>
    <w:rsid w:val="00DF3450"/>
    <w:rsid w:val="00DF5743"/>
    <w:rsid w:val="00DF5911"/>
    <w:rsid w:val="00DF6641"/>
    <w:rsid w:val="00DF68CA"/>
    <w:rsid w:val="00E003A1"/>
    <w:rsid w:val="00E01223"/>
    <w:rsid w:val="00E04289"/>
    <w:rsid w:val="00E04436"/>
    <w:rsid w:val="00E04A7F"/>
    <w:rsid w:val="00E052D6"/>
    <w:rsid w:val="00E0532C"/>
    <w:rsid w:val="00E07CFC"/>
    <w:rsid w:val="00E11A0A"/>
    <w:rsid w:val="00E11F78"/>
    <w:rsid w:val="00E12097"/>
    <w:rsid w:val="00E144AA"/>
    <w:rsid w:val="00E14EF9"/>
    <w:rsid w:val="00E155E8"/>
    <w:rsid w:val="00E163EB"/>
    <w:rsid w:val="00E16AA5"/>
    <w:rsid w:val="00E17064"/>
    <w:rsid w:val="00E2104C"/>
    <w:rsid w:val="00E2129C"/>
    <w:rsid w:val="00E22C87"/>
    <w:rsid w:val="00E22FBA"/>
    <w:rsid w:val="00E23742"/>
    <w:rsid w:val="00E24D1F"/>
    <w:rsid w:val="00E250BF"/>
    <w:rsid w:val="00E2577A"/>
    <w:rsid w:val="00E268D3"/>
    <w:rsid w:val="00E32391"/>
    <w:rsid w:val="00E33276"/>
    <w:rsid w:val="00E3492F"/>
    <w:rsid w:val="00E35431"/>
    <w:rsid w:val="00E36D38"/>
    <w:rsid w:val="00E37455"/>
    <w:rsid w:val="00E37C21"/>
    <w:rsid w:val="00E40FDF"/>
    <w:rsid w:val="00E4111A"/>
    <w:rsid w:val="00E420F9"/>
    <w:rsid w:val="00E42DDF"/>
    <w:rsid w:val="00E42EB7"/>
    <w:rsid w:val="00E43BA6"/>
    <w:rsid w:val="00E448F2"/>
    <w:rsid w:val="00E44985"/>
    <w:rsid w:val="00E44A49"/>
    <w:rsid w:val="00E44F2C"/>
    <w:rsid w:val="00E45081"/>
    <w:rsid w:val="00E45523"/>
    <w:rsid w:val="00E45698"/>
    <w:rsid w:val="00E458DF"/>
    <w:rsid w:val="00E45AFC"/>
    <w:rsid w:val="00E4654F"/>
    <w:rsid w:val="00E46BE7"/>
    <w:rsid w:val="00E51901"/>
    <w:rsid w:val="00E5257F"/>
    <w:rsid w:val="00E54D0C"/>
    <w:rsid w:val="00E57256"/>
    <w:rsid w:val="00E57322"/>
    <w:rsid w:val="00E578AC"/>
    <w:rsid w:val="00E6047E"/>
    <w:rsid w:val="00E6285B"/>
    <w:rsid w:val="00E63821"/>
    <w:rsid w:val="00E64DEC"/>
    <w:rsid w:val="00E65CAD"/>
    <w:rsid w:val="00E665FD"/>
    <w:rsid w:val="00E670A3"/>
    <w:rsid w:val="00E717FE"/>
    <w:rsid w:val="00E724B7"/>
    <w:rsid w:val="00E76224"/>
    <w:rsid w:val="00E77385"/>
    <w:rsid w:val="00E77679"/>
    <w:rsid w:val="00E77951"/>
    <w:rsid w:val="00E77F2F"/>
    <w:rsid w:val="00E80E27"/>
    <w:rsid w:val="00E823B0"/>
    <w:rsid w:val="00E82D14"/>
    <w:rsid w:val="00E8373C"/>
    <w:rsid w:val="00E83919"/>
    <w:rsid w:val="00E84056"/>
    <w:rsid w:val="00E846A2"/>
    <w:rsid w:val="00E84BBE"/>
    <w:rsid w:val="00E85A32"/>
    <w:rsid w:val="00E868CD"/>
    <w:rsid w:val="00E86E70"/>
    <w:rsid w:val="00E9024B"/>
    <w:rsid w:val="00E904F6"/>
    <w:rsid w:val="00E90CCE"/>
    <w:rsid w:val="00E912BA"/>
    <w:rsid w:val="00E92CCC"/>
    <w:rsid w:val="00E933AA"/>
    <w:rsid w:val="00E93F51"/>
    <w:rsid w:val="00E941C6"/>
    <w:rsid w:val="00E948CD"/>
    <w:rsid w:val="00E950BA"/>
    <w:rsid w:val="00E95B46"/>
    <w:rsid w:val="00E95B54"/>
    <w:rsid w:val="00E965FA"/>
    <w:rsid w:val="00E974FE"/>
    <w:rsid w:val="00E975DC"/>
    <w:rsid w:val="00EA1B88"/>
    <w:rsid w:val="00EA2FDB"/>
    <w:rsid w:val="00EA4B08"/>
    <w:rsid w:val="00EA53C7"/>
    <w:rsid w:val="00EA6707"/>
    <w:rsid w:val="00EA7066"/>
    <w:rsid w:val="00EB09E0"/>
    <w:rsid w:val="00EB0C90"/>
    <w:rsid w:val="00EB1CB1"/>
    <w:rsid w:val="00EB2B83"/>
    <w:rsid w:val="00EB2CA5"/>
    <w:rsid w:val="00EB3790"/>
    <w:rsid w:val="00EB3F42"/>
    <w:rsid w:val="00EB4FB3"/>
    <w:rsid w:val="00EB5ADC"/>
    <w:rsid w:val="00EB7337"/>
    <w:rsid w:val="00EC0702"/>
    <w:rsid w:val="00EC127A"/>
    <w:rsid w:val="00EC3934"/>
    <w:rsid w:val="00EC448B"/>
    <w:rsid w:val="00EC5638"/>
    <w:rsid w:val="00EC587A"/>
    <w:rsid w:val="00EC5C64"/>
    <w:rsid w:val="00EC6998"/>
    <w:rsid w:val="00EC6C78"/>
    <w:rsid w:val="00EC74D6"/>
    <w:rsid w:val="00EC75E6"/>
    <w:rsid w:val="00ED03E7"/>
    <w:rsid w:val="00ED049B"/>
    <w:rsid w:val="00ED0989"/>
    <w:rsid w:val="00ED1C07"/>
    <w:rsid w:val="00ED42E4"/>
    <w:rsid w:val="00ED6233"/>
    <w:rsid w:val="00EE140E"/>
    <w:rsid w:val="00EE42D0"/>
    <w:rsid w:val="00EE49D1"/>
    <w:rsid w:val="00EE540A"/>
    <w:rsid w:val="00EE5484"/>
    <w:rsid w:val="00EE6442"/>
    <w:rsid w:val="00EE651B"/>
    <w:rsid w:val="00EF0BE4"/>
    <w:rsid w:val="00EF101A"/>
    <w:rsid w:val="00EF137E"/>
    <w:rsid w:val="00EF48D0"/>
    <w:rsid w:val="00EF495B"/>
    <w:rsid w:val="00EF7140"/>
    <w:rsid w:val="00EF78F0"/>
    <w:rsid w:val="00EF7A0B"/>
    <w:rsid w:val="00F007F9"/>
    <w:rsid w:val="00F00E34"/>
    <w:rsid w:val="00F02102"/>
    <w:rsid w:val="00F033E1"/>
    <w:rsid w:val="00F060C2"/>
    <w:rsid w:val="00F06478"/>
    <w:rsid w:val="00F078F8"/>
    <w:rsid w:val="00F113DA"/>
    <w:rsid w:val="00F13742"/>
    <w:rsid w:val="00F14DCF"/>
    <w:rsid w:val="00F20F26"/>
    <w:rsid w:val="00F21035"/>
    <w:rsid w:val="00F21539"/>
    <w:rsid w:val="00F226B4"/>
    <w:rsid w:val="00F271DB"/>
    <w:rsid w:val="00F3081F"/>
    <w:rsid w:val="00F329F2"/>
    <w:rsid w:val="00F34705"/>
    <w:rsid w:val="00F34BFA"/>
    <w:rsid w:val="00F350C0"/>
    <w:rsid w:val="00F35D4F"/>
    <w:rsid w:val="00F408BC"/>
    <w:rsid w:val="00F4180F"/>
    <w:rsid w:val="00F4195A"/>
    <w:rsid w:val="00F42586"/>
    <w:rsid w:val="00F42772"/>
    <w:rsid w:val="00F42BE3"/>
    <w:rsid w:val="00F43D8E"/>
    <w:rsid w:val="00F44148"/>
    <w:rsid w:val="00F44A76"/>
    <w:rsid w:val="00F45246"/>
    <w:rsid w:val="00F45F65"/>
    <w:rsid w:val="00F51677"/>
    <w:rsid w:val="00F51C5B"/>
    <w:rsid w:val="00F51FB2"/>
    <w:rsid w:val="00F53E7A"/>
    <w:rsid w:val="00F543F3"/>
    <w:rsid w:val="00F55CE7"/>
    <w:rsid w:val="00F57F79"/>
    <w:rsid w:val="00F60B79"/>
    <w:rsid w:val="00F6154C"/>
    <w:rsid w:val="00F6214C"/>
    <w:rsid w:val="00F623F7"/>
    <w:rsid w:val="00F631CE"/>
    <w:rsid w:val="00F63D29"/>
    <w:rsid w:val="00F63DC5"/>
    <w:rsid w:val="00F652DA"/>
    <w:rsid w:val="00F659A4"/>
    <w:rsid w:val="00F666FF"/>
    <w:rsid w:val="00F73A40"/>
    <w:rsid w:val="00F73F15"/>
    <w:rsid w:val="00F765C7"/>
    <w:rsid w:val="00F77119"/>
    <w:rsid w:val="00F80992"/>
    <w:rsid w:val="00F83D09"/>
    <w:rsid w:val="00F85042"/>
    <w:rsid w:val="00F850A8"/>
    <w:rsid w:val="00F90968"/>
    <w:rsid w:val="00F92208"/>
    <w:rsid w:val="00F92F4C"/>
    <w:rsid w:val="00F94415"/>
    <w:rsid w:val="00F94495"/>
    <w:rsid w:val="00F94AD2"/>
    <w:rsid w:val="00F94B7F"/>
    <w:rsid w:val="00F97D8D"/>
    <w:rsid w:val="00FA08EC"/>
    <w:rsid w:val="00FA1AD8"/>
    <w:rsid w:val="00FA2515"/>
    <w:rsid w:val="00FA5B5C"/>
    <w:rsid w:val="00FA6E4F"/>
    <w:rsid w:val="00FB04FC"/>
    <w:rsid w:val="00FB3710"/>
    <w:rsid w:val="00FB5F7C"/>
    <w:rsid w:val="00FB70E6"/>
    <w:rsid w:val="00FB79B1"/>
    <w:rsid w:val="00FC0699"/>
    <w:rsid w:val="00FC22C1"/>
    <w:rsid w:val="00FC2698"/>
    <w:rsid w:val="00FC70CD"/>
    <w:rsid w:val="00FC775C"/>
    <w:rsid w:val="00FC7BB8"/>
    <w:rsid w:val="00FD1DBF"/>
    <w:rsid w:val="00FD25EA"/>
    <w:rsid w:val="00FD3BB2"/>
    <w:rsid w:val="00FD4056"/>
    <w:rsid w:val="00FD4760"/>
    <w:rsid w:val="00FD58A5"/>
    <w:rsid w:val="00FD66BF"/>
    <w:rsid w:val="00FD7E71"/>
    <w:rsid w:val="00FE1894"/>
    <w:rsid w:val="00FE34BB"/>
    <w:rsid w:val="00FE4349"/>
    <w:rsid w:val="00FE5107"/>
    <w:rsid w:val="00FE66A6"/>
    <w:rsid w:val="00FF0089"/>
    <w:rsid w:val="00FF1714"/>
    <w:rsid w:val="00FF176A"/>
    <w:rsid w:val="00FF5B7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8B4FD0"/>
  <w15:docId w15:val="{10F9CA0A-5971-424D-99B7-D53B2B9A7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53A3"/>
  </w:style>
  <w:style w:type="paragraph" w:styleId="Ttol1">
    <w:name w:val="heading 1"/>
    <w:basedOn w:val="Normal"/>
    <w:next w:val="Normal"/>
    <w:link w:val="Ttol1Car"/>
    <w:uiPriority w:val="9"/>
    <w:qFormat/>
    <w:rsid w:val="007E528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ol4">
    <w:name w:val="heading 4"/>
    <w:basedOn w:val="Normal"/>
    <w:next w:val="Normal"/>
    <w:link w:val="Ttol4Car"/>
    <w:uiPriority w:val="9"/>
    <w:unhideWhenUsed/>
    <w:qFormat/>
    <w:rsid w:val="009B7008"/>
    <w:pPr>
      <w:keepNext/>
      <w:spacing w:before="240" w:after="60"/>
      <w:outlineLvl w:val="3"/>
    </w:pPr>
    <w:rPr>
      <w:rFonts w:ascii="Calibri" w:eastAsia="Times New Roman" w:hAnsi="Calibri" w:cs="Times New Roman"/>
      <w:b/>
      <w:bCs/>
      <w:sz w:val="28"/>
      <w:szCs w:val="28"/>
      <w:lang w:val="en-US"/>
    </w:rPr>
  </w:style>
  <w:style w:type="paragraph" w:styleId="Ttol5">
    <w:name w:val="heading 5"/>
    <w:basedOn w:val="Normal"/>
    <w:next w:val="Normal"/>
    <w:link w:val="Ttol5Car"/>
    <w:uiPriority w:val="9"/>
    <w:unhideWhenUsed/>
    <w:qFormat/>
    <w:rsid w:val="000828D0"/>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aliases w:val="e,encabezado"/>
    <w:basedOn w:val="Normal"/>
    <w:link w:val="CapaleraCar"/>
    <w:uiPriority w:val="99"/>
    <w:unhideWhenUsed/>
    <w:rsid w:val="00CB0A39"/>
    <w:pPr>
      <w:widowControl w:val="0"/>
      <w:tabs>
        <w:tab w:val="center" w:pos="4252"/>
        <w:tab w:val="right" w:pos="8504"/>
      </w:tabs>
      <w:overflowPunct w:val="0"/>
      <w:adjustRightInd w:val="0"/>
      <w:spacing w:after="0" w:line="240" w:lineRule="auto"/>
      <w:ind w:firstLine="567"/>
      <w:jc w:val="both"/>
    </w:pPr>
    <w:rPr>
      <w:rFonts w:ascii="Arial" w:eastAsia="Times New Roman" w:hAnsi="Arial" w:cs="Arial"/>
      <w:bCs/>
      <w:kern w:val="14"/>
      <w:sz w:val="20"/>
      <w:szCs w:val="20"/>
      <w:lang w:val="es-ES_tradnl" w:eastAsia="es-ES"/>
    </w:rPr>
  </w:style>
  <w:style w:type="character" w:customStyle="1" w:styleId="CapaleraCar">
    <w:name w:val="Capçalera Car"/>
    <w:aliases w:val="e Car,encabezado Car"/>
    <w:basedOn w:val="Lletraperdefectedelpargraf"/>
    <w:link w:val="Capalera"/>
    <w:uiPriority w:val="99"/>
    <w:rsid w:val="00CB0A39"/>
    <w:rPr>
      <w:rFonts w:ascii="Arial" w:eastAsia="Times New Roman" w:hAnsi="Arial" w:cs="Arial"/>
      <w:bCs/>
      <w:kern w:val="14"/>
      <w:sz w:val="20"/>
      <w:szCs w:val="20"/>
      <w:lang w:val="es-ES_tradnl" w:eastAsia="es-ES"/>
    </w:rPr>
  </w:style>
  <w:style w:type="paragraph" w:styleId="Peu">
    <w:name w:val="footer"/>
    <w:basedOn w:val="Normal"/>
    <w:link w:val="PeuCar"/>
    <w:uiPriority w:val="99"/>
    <w:unhideWhenUsed/>
    <w:rsid w:val="00CB0A39"/>
    <w:pPr>
      <w:tabs>
        <w:tab w:val="center" w:pos="4252"/>
        <w:tab w:val="right" w:pos="8504"/>
      </w:tabs>
      <w:spacing w:after="0" w:line="240" w:lineRule="auto"/>
    </w:pPr>
  </w:style>
  <w:style w:type="character" w:customStyle="1" w:styleId="PeuCar">
    <w:name w:val="Peu Car"/>
    <w:basedOn w:val="Lletraperdefectedelpargraf"/>
    <w:link w:val="Peu"/>
    <w:uiPriority w:val="99"/>
    <w:rsid w:val="00CB0A39"/>
  </w:style>
  <w:style w:type="character" w:styleId="mfasisubtil">
    <w:name w:val="Subtle Emphasis"/>
    <w:basedOn w:val="Lletraperdefectedelpargraf"/>
    <w:uiPriority w:val="19"/>
    <w:qFormat/>
    <w:rsid w:val="00CB0A39"/>
    <w:rPr>
      <w:i/>
      <w:iCs/>
      <w:color w:val="808080" w:themeColor="text1" w:themeTint="7F"/>
    </w:rPr>
  </w:style>
  <w:style w:type="paragraph" w:styleId="Pargrafdellista">
    <w:name w:val="List Paragraph"/>
    <w:basedOn w:val="Normal"/>
    <w:uiPriority w:val="99"/>
    <w:qFormat/>
    <w:rsid w:val="00CB0A39"/>
    <w:pPr>
      <w:ind w:left="720"/>
      <w:contextualSpacing/>
    </w:pPr>
    <w:rPr>
      <w:rFonts w:ascii="Calibri" w:eastAsia="Calibri" w:hAnsi="Calibri" w:cs="Times New Roman"/>
    </w:rPr>
  </w:style>
  <w:style w:type="character" w:customStyle="1" w:styleId="Ttol4Car">
    <w:name w:val="Títol 4 Car"/>
    <w:basedOn w:val="Lletraperdefectedelpargraf"/>
    <w:link w:val="Ttol4"/>
    <w:uiPriority w:val="9"/>
    <w:rsid w:val="009B7008"/>
    <w:rPr>
      <w:rFonts w:ascii="Calibri" w:eastAsia="Times New Roman" w:hAnsi="Calibri" w:cs="Times New Roman"/>
      <w:b/>
      <w:bCs/>
      <w:sz w:val="28"/>
      <w:szCs w:val="28"/>
      <w:lang w:val="en-US"/>
    </w:rPr>
  </w:style>
  <w:style w:type="numbering" w:customStyle="1" w:styleId="Estilo1">
    <w:name w:val="Estilo1"/>
    <w:uiPriority w:val="99"/>
    <w:rsid w:val="00C97B98"/>
    <w:pPr>
      <w:numPr>
        <w:numId w:val="1"/>
      </w:numPr>
    </w:pPr>
  </w:style>
  <w:style w:type="paragraph" w:customStyle="1" w:styleId="CM10">
    <w:name w:val="CM10"/>
    <w:basedOn w:val="Normal"/>
    <w:next w:val="Normal"/>
    <w:rsid w:val="0041342E"/>
    <w:pPr>
      <w:widowControl w:val="0"/>
      <w:autoSpaceDE w:val="0"/>
      <w:autoSpaceDN w:val="0"/>
      <w:adjustRightInd w:val="0"/>
      <w:spacing w:after="678" w:line="240" w:lineRule="auto"/>
    </w:pPr>
    <w:rPr>
      <w:rFonts w:ascii="Arial" w:eastAsia="SimSun" w:hAnsi="Arial" w:cs="Times New Roman"/>
      <w:sz w:val="24"/>
      <w:szCs w:val="24"/>
      <w:lang w:val="es-ES_tradnl" w:eastAsia="zh-CN"/>
    </w:rPr>
  </w:style>
  <w:style w:type="paragraph" w:customStyle="1" w:styleId="Default">
    <w:name w:val="Default"/>
    <w:rsid w:val="00066ECE"/>
    <w:pPr>
      <w:widowControl w:val="0"/>
      <w:autoSpaceDE w:val="0"/>
      <w:autoSpaceDN w:val="0"/>
      <w:adjustRightInd w:val="0"/>
      <w:spacing w:after="0" w:line="240" w:lineRule="auto"/>
    </w:pPr>
    <w:rPr>
      <w:rFonts w:ascii="Arial" w:eastAsia="Times New Roman" w:hAnsi="Arial" w:cs="Arial"/>
      <w:color w:val="000000"/>
      <w:sz w:val="24"/>
      <w:szCs w:val="24"/>
      <w:lang w:eastAsia="es-ES"/>
    </w:rPr>
  </w:style>
  <w:style w:type="table" w:styleId="Taulaambquadrcula">
    <w:name w:val="Table Grid"/>
    <w:basedOn w:val="Taulanormal"/>
    <w:uiPriority w:val="59"/>
    <w:rsid w:val="00041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
    <w:name w:val="Quote"/>
    <w:aliases w:val="Pie - Info Contacto"/>
    <w:basedOn w:val="Normal"/>
    <w:next w:val="Normal"/>
    <w:link w:val="CitaCar"/>
    <w:uiPriority w:val="29"/>
    <w:qFormat/>
    <w:rsid w:val="00C75E6E"/>
    <w:pPr>
      <w:spacing w:after="0" w:line="300" w:lineRule="auto"/>
      <w:ind w:left="720" w:right="964"/>
      <w:contextualSpacing/>
      <w:jc w:val="both"/>
    </w:pPr>
    <w:rPr>
      <w:rFonts w:ascii="Apex New Light" w:hAnsi="Apex New Light"/>
      <w:color w:val="847460"/>
      <w:sz w:val="15"/>
      <w:szCs w:val="15"/>
    </w:rPr>
  </w:style>
  <w:style w:type="character" w:customStyle="1" w:styleId="CitaCar">
    <w:name w:val="Cita Car"/>
    <w:aliases w:val="Pie - Info Contacto Car"/>
    <w:basedOn w:val="Lletraperdefectedelpargraf"/>
    <w:link w:val="Cita"/>
    <w:uiPriority w:val="29"/>
    <w:rsid w:val="00C75E6E"/>
    <w:rPr>
      <w:rFonts w:ascii="Apex New Light" w:hAnsi="Apex New Light"/>
      <w:color w:val="847460"/>
      <w:sz w:val="15"/>
      <w:szCs w:val="15"/>
    </w:rPr>
  </w:style>
  <w:style w:type="character" w:styleId="mfasiintens">
    <w:name w:val="Intense Emphasis"/>
    <w:aliases w:val="Encabezado - Título"/>
    <w:uiPriority w:val="21"/>
    <w:qFormat/>
    <w:rsid w:val="00C75E6E"/>
    <w:rPr>
      <w:rFonts w:ascii="Apex New Light" w:hAnsi="Apex New Light"/>
      <w:sz w:val="15"/>
      <w:szCs w:val="15"/>
      <w:lang w:val="es-ES"/>
    </w:rPr>
  </w:style>
  <w:style w:type="character" w:styleId="Textennegreta">
    <w:name w:val="Strong"/>
    <w:aliases w:val="Encabezado Subtítulo"/>
    <w:uiPriority w:val="22"/>
    <w:qFormat/>
    <w:rsid w:val="00C75E6E"/>
    <w:rPr>
      <w:rFonts w:ascii="Apex New Light" w:hAnsi="Apex New Light"/>
      <w:color w:val="847460"/>
      <w:sz w:val="15"/>
      <w:szCs w:val="15"/>
      <w:lang w:val="es-ES"/>
    </w:rPr>
  </w:style>
  <w:style w:type="character" w:customStyle="1" w:styleId="Ttol5Car">
    <w:name w:val="Títol 5 Car"/>
    <w:basedOn w:val="Lletraperdefectedelpargraf"/>
    <w:link w:val="Ttol5"/>
    <w:uiPriority w:val="9"/>
    <w:rsid w:val="000828D0"/>
    <w:rPr>
      <w:rFonts w:asciiTheme="majorHAnsi" w:eastAsiaTheme="majorEastAsia" w:hAnsiTheme="majorHAnsi" w:cstheme="majorBidi"/>
      <w:color w:val="365F91" w:themeColor="accent1" w:themeShade="BF"/>
    </w:rPr>
  </w:style>
  <w:style w:type="paragraph" w:customStyle="1" w:styleId="CUERPOTEXTOTABLA">
    <w:name w:val="CUERPO_TEXTO_TABLA"/>
    <w:basedOn w:val="Normal"/>
    <w:uiPriority w:val="9"/>
    <w:qFormat/>
    <w:rsid w:val="00766932"/>
    <w:pPr>
      <w:spacing w:after="0" w:line="240" w:lineRule="auto"/>
    </w:pPr>
    <w:rPr>
      <w:rFonts w:ascii="Avian" w:eastAsiaTheme="minorEastAsia" w:hAnsi="Avian" w:cs="Avian"/>
      <w:sz w:val="18"/>
      <w:lang w:eastAsia="es-ES"/>
    </w:rPr>
  </w:style>
  <w:style w:type="paragraph" w:customStyle="1" w:styleId="CAP1">
    <w:name w:val="CAP.1"/>
    <w:basedOn w:val="Normal"/>
    <w:next w:val="CUERPOTEXTO"/>
    <w:uiPriority w:val="9"/>
    <w:qFormat/>
    <w:rsid w:val="00766932"/>
    <w:pPr>
      <w:spacing w:before="119" w:after="182" w:line="240" w:lineRule="auto"/>
    </w:pPr>
    <w:rPr>
      <w:rFonts w:ascii="Avian" w:eastAsiaTheme="minorEastAsia" w:hAnsi="Avian" w:cs="Avian"/>
      <w:b/>
      <w:sz w:val="26"/>
      <w:lang w:eastAsia="es-ES"/>
    </w:rPr>
  </w:style>
  <w:style w:type="paragraph" w:customStyle="1" w:styleId="CUERPOTEXTO">
    <w:name w:val="CUERPO_TEXTO"/>
    <w:basedOn w:val="Normal"/>
    <w:uiPriority w:val="9"/>
    <w:qFormat/>
    <w:rsid w:val="00766932"/>
    <w:pPr>
      <w:spacing w:after="120" w:line="240" w:lineRule="auto"/>
      <w:jc w:val="both"/>
    </w:pPr>
    <w:rPr>
      <w:rFonts w:ascii="Avian" w:eastAsiaTheme="minorEastAsia" w:hAnsi="Avian" w:cs="Avian"/>
      <w:sz w:val="18"/>
      <w:lang w:eastAsia="es-ES"/>
    </w:rPr>
  </w:style>
  <w:style w:type="paragraph" w:customStyle="1" w:styleId="CAP3">
    <w:name w:val="CAP.3"/>
    <w:basedOn w:val="Normal"/>
    <w:next w:val="CUERPOTEXTO"/>
    <w:uiPriority w:val="9"/>
    <w:qFormat/>
    <w:rsid w:val="00766932"/>
    <w:pPr>
      <w:spacing w:before="119" w:after="62" w:line="240" w:lineRule="auto"/>
    </w:pPr>
    <w:rPr>
      <w:rFonts w:ascii="Avian" w:eastAsiaTheme="minorEastAsia" w:hAnsi="Avian" w:cs="Avian"/>
      <w:b/>
      <w:sz w:val="18"/>
      <w:lang w:eastAsia="es-ES"/>
    </w:rPr>
  </w:style>
  <w:style w:type="paragraph" w:customStyle="1" w:styleId="CAP4">
    <w:name w:val="CAP.4"/>
    <w:basedOn w:val="Normal"/>
    <w:next w:val="CUERPOTEXTO"/>
    <w:uiPriority w:val="9"/>
    <w:qFormat/>
    <w:rsid w:val="00766932"/>
    <w:pPr>
      <w:spacing w:before="119" w:after="62" w:line="240" w:lineRule="auto"/>
    </w:pPr>
    <w:rPr>
      <w:rFonts w:ascii="Avian" w:eastAsiaTheme="minorEastAsia" w:hAnsi="Avian" w:cs="Avian"/>
      <w:b/>
      <w:i/>
      <w:sz w:val="18"/>
      <w:lang w:eastAsia="es-ES"/>
    </w:rPr>
  </w:style>
  <w:style w:type="paragraph" w:customStyle="1" w:styleId="CAP5">
    <w:name w:val="CAP.5"/>
    <w:basedOn w:val="Normal"/>
    <w:next w:val="CUERPOTEXTO"/>
    <w:uiPriority w:val="9"/>
    <w:qFormat/>
    <w:rsid w:val="00766932"/>
    <w:pPr>
      <w:spacing w:before="119" w:after="62" w:line="240" w:lineRule="auto"/>
    </w:pPr>
    <w:rPr>
      <w:rFonts w:ascii="Avian" w:eastAsiaTheme="minorEastAsia" w:hAnsi="Avian" w:cs="Avian"/>
      <w:b/>
      <w:i/>
      <w:sz w:val="18"/>
      <w:lang w:eastAsia="es-ES"/>
    </w:rPr>
  </w:style>
  <w:style w:type="paragraph" w:styleId="Sagniadetextindependent">
    <w:name w:val="Body Text Indent"/>
    <w:basedOn w:val="Normal"/>
    <w:link w:val="SagniadetextindependentCar"/>
    <w:semiHidden/>
    <w:rsid w:val="00D3386C"/>
    <w:pPr>
      <w:spacing w:after="0" w:line="240" w:lineRule="auto"/>
      <w:ind w:left="355"/>
    </w:pPr>
    <w:rPr>
      <w:rFonts w:ascii="Arial" w:eastAsia="Times New Roman" w:hAnsi="Arial" w:cs="Times New Roman"/>
      <w:snapToGrid w:val="0"/>
      <w:color w:val="000000"/>
      <w:sz w:val="14"/>
      <w:szCs w:val="20"/>
      <w:lang w:eastAsia="es-ES"/>
    </w:rPr>
  </w:style>
  <w:style w:type="character" w:customStyle="1" w:styleId="SagniadetextindependentCar">
    <w:name w:val="Sagnia de text independent Car"/>
    <w:basedOn w:val="Lletraperdefectedelpargraf"/>
    <w:link w:val="Sagniadetextindependent"/>
    <w:semiHidden/>
    <w:rsid w:val="00D3386C"/>
    <w:rPr>
      <w:rFonts w:ascii="Arial" w:eastAsia="Times New Roman" w:hAnsi="Arial" w:cs="Times New Roman"/>
      <w:snapToGrid w:val="0"/>
      <w:color w:val="000000"/>
      <w:sz w:val="14"/>
      <w:szCs w:val="20"/>
      <w:lang w:eastAsia="es-ES"/>
    </w:rPr>
  </w:style>
  <w:style w:type="character" w:styleId="Refernciadecomentari">
    <w:name w:val="annotation reference"/>
    <w:basedOn w:val="Lletraperdefectedelpargraf"/>
    <w:uiPriority w:val="99"/>
    <w:semiHidden/>
    <w:unhideWhenUsed/>
    <w:rsid w:val="00D3386C"/>
    <w:rPr>
      <w:sz w:val="16"/>
      <w:szCs w:val="16"/>
    </w:rPr>
  </w:style>
  <w:style w:type="paragraph" w:styleId="Textdecomentari">
    <w:name w:val="annotation text"/>
    <w:basedOn w:val="Normal"/>
    <w:link w:val="TextdecomentariCar"/>
    <w:uiPriority w:val="99"/>
    <w:unhideWhenUsed/>
    <w:rsid w:val="00D3386C"/>
    <w:pPr>
      <w:spacing w:line="240" w:lineRule="auto"/>
    </w:pPr>
    <w:rPr>
      <w:sz w:val="20"/>
      <w:szCs w:val="20"/>
    </w:rPr>
  </w:style>
  <w:style w:type="character" w:customStyle="1" w:styleId="TextdecomentariCar">
    <w:name w:val="Text de comentari Car"/>
    <w:basedOn w:val="Lletraperdefectedelpargraf"/>
    <w:link w:val="Textdecomentari"/>
    <w:uiPriority w:val="99"/>
    <w:rsid w:val="00D3386C"/>
    <w:rPr>
      <w:sz w:val="20"/>
      <w:szCs w:val="20"/>
    </w:rPr>
  </w:style>
  <w:style w:type="paragraph" w:styleId="NormalWeb">
    <w:name w:val="Normal (Web)"/>
    <w:basedOn w:val="Normal"/>
    <w:uiPriority w:val="99"/>
    <w:semiHidden/>
    <w:unhideWhenUsed/>
    <w:rsid w:val="0055160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ol1Car">
    <w:name w:val="Títol 1 Car"/>
    <w:basedOn w:val="Lletraperdefectedelpargraf"/>
    <w:link w:val="Ttol1"/>
    <w:uiPriority w:val="9"/>
    <w:rsid w:val="007E528E"/>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98125">
      <w:bodyDiv w:val="1"/>
      <w:marLeft w:val="0"/>
      <w:marRight w:val="0"/>
      <w:marTop w:val="0"/>
      <w:marBottom w:val="0"/>
      <w:divBdr>
        <w:top w:val="none" w:sz="0" w:space="0" w:color="auto"/>
        <w:left w:val="none" w:sz="0" w:space="0" w:color="auto"/>
        <w:bottom w:val="none" w:sz="0" w:space="0" w:color="auto"/>
        <w:right w:val="none" w:sz="0" w:space="0" w:color="auto"/>
      </w:divBdr>
    </w:div>
    <w:div w:id="189103813">
      <w:bodyDiv w:val="1"/>
      <w:marLeft w:val="0"/>
      <w:marRight w:val="0"/>
      <w:marTop w:val="0"/>
      <w:marBottom w:val="0"/>
      <w:divBdr>
        <w:top w:val="none" w:sz="0" w:space="0" w:color="auto"/>
        <w:left w:val="none" w:sz="0" w:space="0" w:color="auto"/>
        <w:bottom w:val="none" w:sz="0" w:space="0" w:color="auto"/>
        <w:right w:val="none" w:sz="0" w:space="0" w:color="auto"/>
      </w:divBdr>
    </w:div>
    <w:div w:id="211313131">
      <w:bodyDiv w:val="1"/>
      <w:marLeft w:val="0"/>
      <w:marRight w:val="0"/>
      <w:marTop w:val="0"/>
      <w:marBottom w:val="0"/>
      <w:divBdr>
        <w:top w:val="none" w:sz="0" w:space="0" w:color="auto"/>
        <w:left w:val="none" w:sz="0" w:space="0" w:color="auto"/>
        <w:bottom w:val="none" w:sz="0" w:space="0" w:color="auto"/>
        <w:right w:val="none" w:sz="0" w:space="0" w:color="auto"/>
      </w:divBdr>
    </w:div>
    <w:div w:id="211353631">
      <w:bodyDiv w:val="1"/>
      <w:marLeft w:val="0"/>
      <w:marRight w:val="0"/>
      <w:marTop w:val="0"/>
      <w:marBottom w:val="0"/>
      <w:divBdr>
        <w:top w:val="none" w:sz="0" w:space="0" w:color="auto"/>
        <w:left w:val="none" w:sz="0" w:space="0" w:color="auto"/>
        <w:bottom w:val="none" w:sz="0" w:space="0" w:color="auto"/>
        <w:right w:val="none" w:sz="0" w:space="0" w:color="auto"/>
      </w:divBdr>
    </w:div>
    <w:div w:id="219218702">
      <w:bodyDiv w:val="1"/>
      <w:marLeft w:val="0"/>
      <w:marRight w:val="0"/>
      <w:marTop w:val="0"/>
      <w:marBottom w:val="0"/>
      <w:divBdr>
        <w:top w:val="none" w:sz="0" w:space="0" w:color="auto"/>
        <w:left w:val="none" w:sz="0" w:space="0" w:color="auto"/>
        <w:bottom w:val="none" w:sz="0" w:space="0" w:color="auto"/>
        <w:right w:val="none" w:sz="0" w:space="0" w:color="auto"/>
      </w:divBdr>
    </w:div>
    <w:div w:id="309866802">
      <w:bodyDiv w:val="1"/>
      <w:marLeft w:val="0"/>
      <w:marRight w:val="0"/>
      <w:marTop w:val="0"/>
      <w:marBottom w:val="0"/>
      <w:divBdr>
        <w:top w:val="none" w:sz="0" w:space="0" w:color="auto"/>
        <w:left w:val="none" w:sz="0" w:space="0" w:color="auto"/>
        <w:bottom w:val="none" w:sz="0" w:space="0" w:color="auto"/>
        <w:right w:val="none" w:sz="0" w:space="0" w:color="auto"/>
      </w:divBdr>
    </w:div>
    <w:div w:id="409815681">
      <w:bodyDiv w:val="1"/>
      <w:marLeft w:val="0"/>
      <w:marRight w:val="0"/>
      <w:marTop w:val="0"/>
      <w:marBottom w:val="0"/>
      <w:divBdr>
        <w:top w:val="none" w:sz="0" w:space="0" w:color="auto"/>
        <w:left w:val="none" w:sz="0" w:space="0" w:color="auto"/>
        <w:bottom w:val="none" w:sz="0" w:space="0" w:color="auto"/>
        <w:right w:val="none" w:sz="0" w:space="0" w:color="auto"/>
      </w:divBdr>
    </w:div>
    <w:div w:id="469904210">
      <w:bodyDiv w:val="1"/>
      <w:marLeft w:val="0"/>
      <w:marRight w:val="0"/>
      <w:marTop w:val="0"/>
      <w:marBottom w:val="0"/>
      <w:divBdr>
        <w:top w:val="none" w:sz="0" w:space="0" w:color="auto"/>
        <w:left w:val="none" w:sz="0" w:space="0" w:color="auto"/>
        <w:bottom w:val="none" w:sz="0" w:space="0" w:color="auto"/>
        <w:right w:val="none" w:sz="0" w:space="0" w:color="auto"/>
      </w:divBdr>
    </w:div>
    <w:div w:id="482429652">
      <w:bodyDiv w:val="1"/>
      <w:marLeft w:val="0"/>
      <w:marRight w:val="0"/>
      <w:marTop w:val="0"/>
      <w:marBottom w:val="0"/>
      <w:divBdr>
        <w:top w:val="none" w:sz="0" w:space="0" w:color="auto"/>
        <w:left w:val="none" w:sz="0" w:space="0" w:color="auto"/>
        <w:bottom w:val="none" w:sz="0" w:space="0" w:color="auto"/>
        <w:right w:val="none" w:sz="0" w:space="0" w:color="auto"/>
      </w:divBdr>
    </w:div>
    <w:div w:id="552234424">
      <w:bodyDiv w:val="1"/>
      <w:marLeft w:val="0"/>
      <w:marRight w:val="0"/>
      <w:marTop w:val="0"/>
      <w:marBottom w:val="0"/>
      <w:divBdr>
        <w:top w:val="none" w:sz="0" w:space="0" w:color="auto"/>
        <w:left w:val="none" w:sz="0" w:space="0" w:color="auto"/>
        <w:bottom w:val="none" w:sz="0" w:space="0" w:color="auto"/>
        <w:right w:val="none" w:sz="0" w:space="0" w:color="auto"/>
      </w:divBdr>
    </w:div>
    <w:div w:id="577208238">
      <w:bodyDiv w:val="1"/>
      <w:marLeft w:val="0"/>
      <w:marRight w:val="0"/>
      <w:marTop w:val="0"/>
      <w:marBottom w:val="0"/>
      <w:divBdr>
        <w:top w:val="none" w:sz="0" w:space="0" w:color="auto"/>
        <w:left w:val="none" w:sz="0" w:space="0" w:color="auto"/>
        <w:bottom w:val="none" w:sz="0" w:space="0" w:color="auto"/>
        <w:right w:val="none" w:sz="0" w:space="0" w:color="auto"/>
      </w:divBdr>
    </w:div>
    <w:div w:id="688021959">
      <w:bodyDiv w:val="1"/>
      <w:marLeft w:val="0"/>
      <w:marRight w:val="0"/>
      <w:marTop w:val="0"/>
      <w:marBottom w:val="0"/>
      <w:divBdr>
        <w:top w:val="none" w:sz="0" w:space="0" w:color="auto"/>
        <w:left w:val="none" w:sz="0" w:space="0" w:color="auto"/>
        <w:bottom w:val="none" w:sz="0" w:space="0" w:color="auto"/>
        <w:right w:val="none" w:sz="0" w:space="0" w:color="auto"/>
      </w:divBdr>
    </w:div>
    <w:div w:id="813065979">
      <w:bodyDiv w:val="1"/>
      <w:marLeft w:val="0"/>
      <w:marRight w:val="0"/>
      <w:marTop w:val="0"/>
      <w:marBottom w:val="0"/>
      <w:divBdr>
        <w:top w:val="none" w:sz="0" w:space="0" w:color="auto"/>
        <w:left w:val="none" w:sz="0" w:space="0" w:color="auto"/>
        <w:bottom w:val="none" w:sz="0" w:space="0" w:color="auto"/>
        <w:right w:val="none" w:sz="0" w:space="0" w:color="auto"/>
      </w:divBdr>
    </w:div>
    <w:div w:id="832068045">
      <w:bodyDiv w:val="1"/>
      <w:marLeft w:val="0"/>
      <w:marRight w:val="0"/>
      <w:marTop w:val="0"/>
      <w:marBottom w:val="0"/>
      <w:divBdr>
        <w:top w:val="none" w:sz="0" w:space="0" w:color="auto"/>
        <w:left w:val="none" w:sz="0" w:space="0" w:color="auto"/>
        <w:bottom w:val="none" w:sz="0" w:space="0" w:color="auto"/>
        <w:right w:val="none" w:sz="0" w:space="0" w:color="auto"/>
      </w:divBdr>
    </w:div>
    <w:div w:id="905454723">
      <w:bodyDiv w:val="1"/>
      <w:marLeft w:val="0"/>
      <w:marRight w:val="0"/>
      <w:marTop w:val="0"/>
      <w:marBottom w:val="0"/>
      <w:divBdr>
        <w:top w:val="none" w:sz="0" w:space="0" w:color="auto"/>
        <w:left w:val="none" w:sz="0" w:space="0" w:color="auto"/>
        <w:bottom w:val="none" w:sz="0" w:space="0" w:color="auto"/>
        <w:right w:val="none" w:sz="0" w:space="0" w:color="auto"/>
      </w:divBdr>
    </w:div>
    <w:div w:id="973296721">
      <w:bodyDiv w:val="1"/>
      <w:marLeft w:val="0"/>
      <w:marRight w:val="0"/>
      <w:marTop w:val="0"/>
      <w:marBottom w:val="0"/>
      <w:divBdr>
        <w:top w:val="none" w:sz="0" w:space="0" w:color="auto"/>
        <w:left w:val="none" w:sz="0" w:space="0" w:color="auto"/>
        <w:bottom w:val="none" w:sz="0" w:space="0" w:color="auto"/>
        <w:right w:val="none" w:sz="0" w:space="0" w:color="auto"/>
      </w:divBdr>
    </w:div>
    <w:div w:id="988630235">
      <w:bodyDiv w:val="1"/>
      <w:marLeft w:val="0"/>
      <w:marRight w:val="0"/>
      <w:marTop w:val="0"/>
      <w:marBottom w:val="0"/>
      <w:divBdr>
        <w:top w:val="none" w:sz="0" w:space="0" w:color="auto"/>
        <w:left w:val="none" w:sz="0" w:space="0" w:color="auto"/>
        <w:bottom w:val="none" w:sz="0" w:space="0" w:color="auto"/>
        <w:right w:val="none" w:sz="0" w:space="0" w:color="auto"/>
      </w:divBdr>
    </w:div>
    <w:div w:id="1023440244">
      <w:bodyDiv w:val="1"/>
      <w:marLeft w:val="0"/>
      <w:marRight w:val="0"/>
      <w:marTop w:val="0"/>
      <w:marBottom w:val="0"/>
      <w:divBdr>
        <w:top w:val="none" w:sz="0" w:space="0" w:color="auto"/>
        <w:left w:val="none" w:sz="0" w:space="0" w:color="auto"/>
        <w:bottom w:val="none" w:sz="0" w:space="0" w:color="auto"/>
        <w:right w:val="none" w:sz="0" w:space="0" w:color="auto"/>
      </w:divBdr>
    </w:div>
    <w:div w:id="1025863601">
      <w:bodyDiv w:val="1"/>
      <w:marLeft w:val="0"/>
      <w:marRight w:val="0"/>
      <w:marTop w:val="0"/>
      <w:marBottom w:val="0"/>
      <w:divBdr>
        <w:top w:val="none" w:sz="0" w:space="0" w:color="auto"/>
        <w:left w:val="none" w:sz="0" w:space="0" w:color="auto"/>
        <w:bottom w:val="none" w:sz="0" w:space="0" w:color="auto"/>
        <w:right w:val="none" w:sz="0" w:space="0" w:color="auto"/>
      </w:divBdr>
    </w:div>
    <w:div w:id="1132597595">
      <w:bodyDiv w:val="1"/>
      <w:marLeft w:val="0"/>
      <w:marRight w:val="0"/>
      <w:marTop w:val="0"/>
      <w:marBottom w:val="0"/>
      <w:divBdr>
        <w:top w:val="none" w:sz="0" w:space="0" w:color="auto"/>
        <w:left w:val="none" w:sz="0" w:space="0" w:color="auto"/>
        <w:bottom w:val="none" w:sz="0" w:space="0" w:color="auto"/>
        <w:right w:val="none" w:sz="0" w:space="0" w:color="auto"/>
      </w:divBdr>
    </w:div>
    <w:div w:id="1261912854">
      <w:bodyDiv w:val="1"/>
      <w:marLeft w:val="0"/>
      <w:marRight w:val="0"/>
      <w:marTop w:val="0"/>
      <w:marBottom w:val="0"/>
      <w:divBdr>
        <w:top w:val="none" w:sz="0" w:space="0" w:color="auto"/>
        <w:left w:val="none" w:sz="0" w:space="0" w:color="auto"/>
        <w:bottom w:val="none" w:sz="0" w:space="0" w:color="auto"/>
        <w:right w:val="none" w:sz="0" w:space="0" w:color="auto"/>
      </w:divBdr>
    </w:div>
    <w:div w:id="1399593811">
      <w:bodyDiv w:val="1"/>
      <w:marLeft w:val="0"/>
      <w:marRight w:val="0"/>
      <w:marTop w:val="0"/>
      <w:marBottom w:val="0"/>
      <w:divBdr>
        <w:top w:val="none" w:sz="0" w:space="0" w:color="auto"/>
        <w:left w:val="none" w:sz="0" w:space="0" w:color="auto"/>
        <w:bottom w:val="none" w:sz="0" w:space="0" w:color="auto"/>
        <w:right w:val="none" w:sz="0" w:space="0" w:color="auto"/>
      </w:divBdr>
    </w:div>
    <w:div w:id="1457329462">
      <w:bodyDiv w:val="1"/>
      <w:marLeft w:val="0"/>
      <w:marRight w:val="0"/>
      <w:marTop w:val="0"/>
      <w:marBottom w:val="0"/>
      <w:divBdr>
        <w:top w:val="none" w:sz="0" w:space="0" w:color="auto"/>
        <w:left w:val="none" w:sz="0" w:space="0" w:color="auto"/>
        <w:bottom w:val="none" w:sz="0" w:space="0" w:color="auto"/>
        <w:right w:val="none" w:sz="0" w:space="0" w:color="auto"/>
      </w:divBdr>
    </w:div>
    <w:div w:id="1480614772">
      <w:bodyDiv w:val="1"/>
      <w:marLeft w:val="0"/>
      <w:marRight w:val="0"/>
      <w:marTop w:val="0"/>
      <w:marBottom w:val="0"/>
      <w:divBdr>
        <w:top w:val="none" w:sz="0" w:space="0" w:color="auto"/>
        <w:left w:val="none" w:sz="0" w:space="0" w:color="auto"/>
        <w:bottom w:val="none" w:sz="0" w:space="0" w:color="auto"/>
        <w:right w:val="none" w:sz="0" w:space="0" w:color="auto"/>
      </w:divBdr>
    </w:div>
    <w:div w:id="1534535194">
      <w:bodyDiv w:val="1"/>
      <w:marLeft w:val="0"/>
      <w:marRight w:val="0"/>
      <w:marTop w:val="0"/>
      <w:marBottom w:val="0"/>
      <w:divBdr>
        <w:top w:val="none" w:sz="0" w:space="0" w:color="auto"/>
        <w:left w:val="none" w:sz="0" w:space="0" w:color="auto"/>
        <w:bottom w:val="none" w:sz="0" w:space="0" w:color="auto"/>
        <w:right w:val="none" w:sz="0" w:space="0" w:color="auto"/>
      </w:divBdr>
    </w:div>
    <w:div w:id="1553031971">
      <w:bodyDiv w:val="1"/>
      <w:marLeft w:val="0"/>
      <w:marRight w:val="0"/>
      <w:marTop w:val="0"/>
      <w:marBottom w:val="0"/>
      <w:divBdr>
        <w:top w:val="none" w:sz="0" w:space="0" w:color="auto"/>
        <w:left w:val="none" w:sz="0" w:space="0" w:color="auto"/>
        <w:bottom w:val="none" w:sz="0" w:space="0" w:color="auto"/>
        <w:right w:val="none" w:sz="0" w:space="0" w:color="auto"/>
      </w:divBdr>
    </w:div>
    <w:div w:id="1585262135">
      <w:bodyDiv w:val="1"/>
      <w:marLeft w:val="0"/>
      <w:marRight w:val="0"/>
      <w:marTop w:val="0"/>
      <w:marBottom w:val="0"/>
      <w:divBdr>
        <w:top w:val="none" w:sz="0" w:space="0" w:color="auto"/>
        <w:left w:val="none" w:sz="0" w:space="0" w:color="auto"/>
        <w:bottom w:val="none" w:sz="0" w:space="0" w:color="auto"/>
        <w:right w:val="none" w:sz="0" w:space="0" w:color="auto"/>
      </w:divBdr>
    </w:div>
    <w:div w:id="1608586758">
      <w:bodyDiv w:val="1"/>
      <w:marLeft w:val="0"/>
      <w:marRight w:val="0"/>
      <w:marTop w:val="0"/>
      <w:marBottom w:val="0"/>
      <w:divBdr>
        <w:top w:val="none" w:sz="0" w:space="0" w:color="auto"/>
        <w:left w:val="none" w:sz="0" w:space="0" w:color="auto"/>
        <w:bottom w:val="none" w:sz="0" w:space="0" w:color="auto"/>
        <w:right w:val="none" w:sz="0" w:space="0" w:color="auto"/>
      </w:divBdr>
    </w:div>
    <w:div w:id="1620258124">
      <w:bodyDiv w:val="1"/>
      <w:marLeft w:val="0"/>
      <w:marRight w:val="0"/>
      <w:marTop w:val="0"/>
      <w:marBottom w:val="0"/>
      <w:divBdr>
        <w:top w:val="none" w:sz="0" w:space="0" w:color="auto"/>
        <w:left w:val="none" w:sz="0" w:space="0" w:color="auto"/>
        <w:bottom w:val="none" w:sz="0" w:space="0" w:color="auto"/>
        <w:right w:val="none" w:sz="0" w:space="0" w:color="auto"/>
      </w:divBdr>
    </w:div>
    <w:div w:id="1695425821">
      <w:bodyDiv w:val="1"/>
      <w:marLeft w:val="0"/>
      <w:marRight w:val="0"/>
      <w:marTop w:val="0"/>
      <w:marBottom w:val="0"/>
      <w:divBdr>
        <w:top w:val="none" w:sz="0" w:space="0" w:color="auto"/>
        <w:left w:val="none" w:sz="0" w:space="0" w:color="auto"/>
        <w:bottom w:val="none" w:sz="0" w:space="0" w:color="auto"/>
        <w:right w:val="none" w:sz="0" w:space="0" w:color="auto"/>
      </w:divBdr>
    </w:div>
    <w:div w:id="1722634660">
      <w:bodyDiv w:val="1"/>
      <w:marLeft w:val="0"/>
      <w:marRight w:val="0"/>
      <w:marTop w:val="0"/>
      <w:marBottom w:val="0"/>
      <w:divBdr>
        <w:top w:val="none" w:sz="0" w:space="0" w:color="auto"/>
        <w:left w:val="none" w:sz="0" w:space="0" w:color="auto"/>
        <w:bottom w:val="none" w:sz="0" w:space="0" w:color="auto"/>
        <w:right w:val="none" w:sz="0" w:space="0" w:color="auto"/>
      </w:divBdr>
    </w:div>
    <w:div w:id="1724602630">
      <w:bodyDiv w:val="1"/>
      <w:marLeft w:val="0"/>
      <w:marRight w:val="0"/>
      <w:marTop w:val="0"/>
      <w:marBottom w:val="0"/>
      <w:divBdr>
        <w:top w:val="none" w:sz="0" w:space="0" w:color="auto"/>
        <w:left w:val="none" w:sz="0" w:space="0" w:color="auto"/>
        <w:bottom w:val="none" w:sz="0" w:space="0" w:color="auto"/>
        <w:right w:val="none" w:sz="0" w:space="0" w:color="auto"/>
      </w:divBdr>
    </w:div>
    <w:div w:id="1767572735">
      <w:bodyDiv w:val="1"/>
      <w:marLeft w:val="0"/>
      <w:marRight w:val="0"/>
      <w:marTop w:val="0"/>
      <w:marBottom w:val="0"/>
      <w:divBdr>
        <w:top w:val="none" w:sz="0" w:space="0" w:color="auto"/>
        <w:left w:val="none" w:sz="0" w:space="0" w:color="auto"/>
        <w:bottom w:val="none" w:sz="0" w:space="0" w:color="auto"/>
        <w:right w:val="none" w:sz="0" w:space="0" w:color="auto"/>
      </w:divBdr>
    </w:div>
    <w:div w:id="1822498520">
      <w:bodyDiv w:val="1"/>
      <w:marLeft w:val="0"/>
      <w:marRight w:val="0"/>
      <w:marTop w:val="0"/>
      <w:marBottom w:val="0"/>
      <w:divBdr>
        <w:top w:val="none" w:sz="0" w:space="0" w:color="auto"/>
        <w:left w:val="none" w:sz="0" w:space="0" w:color="auto"/>
        <w:bottom w:val="none" w:sz="0" w:space="0" w:color="auto"/>
        <w:right w:val="none" w:sz="0" w:space="0" w:color="auto"/>
      </w:divBdr>
    </w:div>
    <w:div w:id="2013991531">
      <w:bodyDiv w:val="1"/>
      <w:marLeft w:val="0"/>
      <w:marRight w:val="0"/>
      <w:marTop w:val="0"/>
      <w:marBottom w:val="0"/>
      <w:divBdr>
        <w:top w:val="none" w:sz="0" w:space="0" w:color="auto"/>
        <w:left w:val="none" w:sz="0" w:space="0" w:color="auto"/>
        <w:bottom w:val="none" w:sz="0" w:space="0" w:color="auto"/>
        <w:right w:val="none" w:sz="0" w:space="0" w:color="auto"/>
      </w:divBdr>
    </w:div>
    <w:div w:id="2014723150">
      <w:bodyDiv w:val="1"/>
      <w:marLeft w:val="0"/>
      <w:marRight w:val="0"/>
      <w:marTop w:val="0"/>
      <w:marBottom w:val="0"/>
      <w:divBdr>
        <w:top w:val="none" w:sz="0" w:space="0" w:color="auto"/>
        <w:left w:val="none" w:sz="0" w:space="0" w:color="auto"/>
        <w:bottom w:val="none" w:sz="0" w:space="0" w:color="auto"/>
        <w:right w:val="none" w:sz="0" w:space="0" w:color="auto"/>
      </w:divBdr>
    </w:div>
    <w:div w:id="2033653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emf"/></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9e8f798-b0e7-4dcc-8652-a99f8330a6df" xsi:nil="true"/>
    <lcf76f155ced4ddcb4097134ff3c332f xmlns="c2087a3b-f414-4e81-8029-cf79595998c2">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37AAD7C53ED349AA414A05C950EC90" ma:contentTypeVersion="11" ma:contentTypeDescription="Crea un document nou" ma:contentTypeScope="" ma:versionID="bf8786d3612393f7987ac3f03c45988b">
  <xsd:schema xmlns:xsd="http://www.w3.org/2001/XMLSchema" xmlns:xs="http://www.w3.org/2001/XMLSchema" xmlns:p="http://schemas.microsoft.com/office/2006/metadata/properties" xmlns:ns2="c2087a3b-f414-4e81-8029-cf79595998c2" xmlns:ns3="a9e8f798-b0e7-4dcc-8652-a99f8330a6df" targetNamespace="http://schemas.microsoft.com/office/2006/metadata/properties" ma:root="true" ma:fieldsID="6beda883b39ab6d7d27e8127d0d40152" ns2:_="" ns3:_="">
    <xsd:import namespace="c2087a3b-f414-4e81-8029-cf79595998c2"/>
    <xsd:import namespace="a9e8f798-b0e7-4dcc-8652-a99f8330a6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87a3b-f414-4e81-8029-cf79595998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es de la imatge" ma:readOnly="false" ma:fieldId="{5cf76f15-5ced-4ddc-b409-7134ff3c332f}" ma:taxonomyMulti="true" ma:sspId="93c5be41-a6aa-483d-a0c8-f4c5ef9c07f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9e8f798-b0e7-4dcc-8652-a99f8330a6d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e187715-ee6e-478c-bd4e-d07f6fab0d66}" ma:internalName="TaxCatchAll" ma:showField="CatchAllData" ma:web="a9e8f798-b0e7-4dcc-8652-a99f8330a6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8A3D3D-4E41-4E7F-90F9-8013DF3AFC1A}">
  <ds:schemaRefs>
    <ds:schemaRef ds:uri="http://schemas.openxmlformats.org/officeDocument/2006/bibliography"/>
  </ds:schemaRefs>
</ds:datastoreItem>
</file>

<file path=customXml/itemProps2.xml><?xml version="1.0" encoding="utf-8"?>
<ds:datastoreItem xmlns:ds="http://schemas.openxmlformats.org/officeDocument/2006/customXml" ds:itemID="{373489E4-B364-4940-9987-4E27961E4A85}">
  <ds:schemaRefs>
    <ds:schemaRef ds:uri="http://schemas.microsoft.com/sharepoint/v3/contenttype/forms"/>
  </ds:schemaRefs>
</ds:datastoreItem>
</file>

<file path=customXml/itemProps3.xml><?xml version="1.0" encoding="utf-8"?>
<ds:datastoreItem xmlns:ds="http://schemas.openxmlformats.org/officeDocument/2006/customXml" ds:itemID="{BCD7E1D7-AF85-451A-BC66-6BC60D2BAB2B}">
  <ds:schemaRefs>
    <ds:schemaRef ds:uri="http://schemas.microsoft.com/office/2006/metadata/properties"/>
    <ds:schemaRef ds:uri="http://schemas.microsoft.com/office/infopath/2007/PartnerControls"/>
    <ds:schemaRef ds:uri="988983d9-baf4-4c28-9e55-561995e0072f"/>
    <ds:schemaRef ds:uri="d4582732-848e-4b3b-890e-dc6958b1baea"/>
  </ds:schemaRefs>
</ds:datastoreItem>
</file>

<file path=customXml/itemProps4.xml><?xml version="1.0" encoding="utf-8"?>
<ds:datastoreItem xmlns:ds="http://schemas.openxmlformats.org/officeDocument/2006/customXml" ds:itemID="{4BF5E1E6-4D07-41AC-B59F-CBA35E87B8B0}"/>
</file>

<file path=docProps/app.xml><?xml version="1.0" encoding="utf-8"?>
<Properties xmlns="http://schemas.openxmlformats.org/officeDocument/2006/extended-properties" xmlns:vt="http://schemas.openxmlformats.org/officeDocument/2006/docPropsVTypes">
  <Template>Normal.dotm</Template>
  <TotalTime>6927</TotalTime>
  <Pages>15</Pages>
  <Words>3774</Words>
  <Characters>20760</Characters>
  <Application>Microsoft Office Word</Application>
  <DocSecurity>0</DocSecurity>
  <Lines>173</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Pevida</dc:creator>
  <cp:keywords/>
  <cp:lastModifiedBy>Xènia Arenys</cp:lastModifiedBy>
  <cp:revision>1750</cp:revision>
  <cp:lastPrinted>2023-03-10T00:15:00Z</cp:lastPrinted>
  <dcterms:created xsi:type="dcterms:W3CDTF">2018-08-03T05:39:00Z</dcterms:created>
  <dcterms:modified xsi:type="dcterms:W3CDTF">2026-03-10T10:33:00Z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0x0101006C37AAD7C53ED349AA414A05C950EC90</vt:lpwstr>
  </property>
  <property fmtid="{D5CDD505-2E9C-101B-9397-08002B2CF9AE}" pid="3" name="MediaServiceImageTags">
    <vt:lpwstr/>
  </property>
</Properties>
</file>